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7" w:rsidRPr="009D7837" w:rsidRDefault="009D7837" w:rsidP="009D7837">
      <w:pPr>
        <w:pStyle w:val="a3"/>
      </w:pPr>
      <w:r w:rsidRPr="009D7837">
        <w:t xml:space="preserve">                                                     </w:t>
      </w:r>
      <w:r w:rsidR="00590F2B">
        <w:t xml:space="preserve">   </w:t>
      </w:r>
      <w:r w:rsidRPr="009D7837">
        <w:t xml:space="preserve"> </w:t>
      </w:r>
      <w:r w:rsidRPr="009D7837">
        <w:rPr>
          <w:noProof/>
          <w:lang w:eastAsia="ru-RU"/>
        </w:rPr>
        <w:drawing>
          <wp:inline distT="0" distB="0" distL="0" distR="0">
            <wp:extent cx="735965" cy="7150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37" w:rsidRPr="009D7837" w:rsidRDefault="009D7837" w:rsidP="00590F2B">
      <w:pPr>
        <w:pStyle w:val="a3"/>
        <w:jc w:val="center"/>
      </w:pPr>
      <w:r w:rsidRPr="009D7837">
        <w:t>СОБРАНИЕ ПРЕДСТАВИТЕЛЕЙ</w:t>
      </w:r>
    </w:p>
    <w:p w:rsidR="009D7837" w:rsidRPr="009D7837" w:rsidRDefault="009D7837" w:rsidP="00590F2B">
      <w:pPr>
        <w:pStyle w:val="a3"/>
        <w:jc w:val="center"/>
      </w:pPr>
      <w:r w:rsidRPr="009D7837">
        <w:t>ОКТЯБРЬСКОГО СЕЛЬСКОГО ПОСЕЛЕНИЯ</w:t>
      </w:r>
    </w:p>
    <w:p w:rsidR="009D7837" w:rsidRPr="009D7837" w:rsidRDefault="009D7837" w:rsidP="00590F2B">
      <w:pPr>
        <w:pStyle w:val="a3"/>
        <w:jc w:val="center"/>
      </w:pPr>
      <w:r w:rsidRPr="009D7837">
        <w:t>ПРИГОРОДНОГО РАЙОНА</w:t>
      </w:r>
    </w:p>
    <w:p w:rsidR="009D7837" w:rsidRPr="009D7837" w:rsidRDefault="009D7837" w:rsidP="00590F2B">
      <w:pPr>
        <w:pStyle w:val="a3"/>
        <w:jc w:val="center"/>
      </w:pPr>
      <w:r w:rsidRPr="009D7837">
        <w:t>РЕСПУБЛИКИ СЕВЕРНАЯ ОСЕТИЯ-АЛАНИЯ</w:t>
      </w:r>
    </w:p>
    <w:p w:rsidR="009D7837" w:rsidRPr="009D7837" w:rsidRDefault="009D7837" w:rsidP="009D7837">
      <w:pPr>
        <w:pStyle w:val="a3"/>
      </w:pPr>
    </w:p>
    <w:p w:rsidR="009D7837" w:rsidRPr="009D7837" w:rsidRDefault="009D7837" w:rsidP="00590F2B">
      <w:pPr>
        <w:pStyle w:val="a3"/>
        <w:jc w:val="center"/>
        <w:rPr>
          <w:b/>
        </w:rPr>
      </w:pPr>
      <w:r w:rsidRPr="009D7837">
        <w:rPr>
          <w:b/>
        </w:rPr>
        <w:t>РЕШЕНИЕ</w:t>
      </w:r>
    </w:p>
    <w:p w:rsidR="00590F2B" w:rsidRDefault="00590F2B" w:rsidP="009D7837">
      <w:pPr>
        <w:pStyle w:val="a3"/>
      </w:pPr>
    </w:p>
    <w:p w:rsidR="00674D91" w:rsidRPr="009D7837" w:rsidRDefault="00590F2B" w:rsidP="009D7837">
      <w:pPr>
        <w:pStyle w:val="a3"/>
        <w:rPr>
          <w:rStyle w:val="normaltextrun"/>
          <w:b/>
          <w:bCs/>
          <w:shd w:val="clear" w:color="auto" w:fill="FFFFFF"/>
        </w:rPr>
      </w:pPr>
      <w:r>
        <w:t xml:space="preserve"> </w:t>
      </w:r>
      <w:r w:rsidR="009D7837" w:rsidRPr="009D7837">
        <w:t xml:space="preserve">от </w:t>
      </w:r>
      <w:r w:rsidR="00066DBE">
        <w:t>30 июня 2021</w:t>
      </w:r>
      <w:r w:rsidR="009D7837" w:rsidRPr="009D7837">
        <w:t xml:space="preserve"> года  </w:t>
      </w:r>
      <w:r>
        <w:t xml:space="preserve">                        </w:t>
      </w:r>
      <w:r w:rsidR="009D7837" w:rsidRPr="009D7837">
        <w:t xml:space="preserve">№ </w:t>
      </w:r>
      <w:r w:rsidR="00066DBE">
        <w:t>5а</w:t>
      </w:r>
      <w:r w:rsidR="009D7837" w:rsidRPr="009D7837">
        <w:t xml:space="preserve">    </w:t>
      </w:r>
      <w:r>
        <w:t xml:space="preserve">                  </w:t>
      </w:r>
      <w:r w:rsidR="009D7837" w:rsidRPr="009D7837">
        <w:t xml:space="preserve">              с. </w:t>
      </w:r>
      <w:proofErr w:type="gramStart"/>
      <w:r w:rsidR="009D7837" w:rsidRPr="009D7837">
        <w:t>Октябрьское</w:t>
      </w:r>
      <w:proofErr w:type="gramEnd"/>
      <w:r w:rsidR="009D7837" w:rsidRPr="009D7837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674D91" w:rsidRPr="009D7837" w:rsidRDefault="00674D91" w:rsidP="00674D91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74D91" w:rsidRPr="009D7837" w:rsidRDefault="009D7837" w:rsidP="00674D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D7837">
        <w:rPr>
          <w:rStyle w:val="normaltextrun"/>
          <w:b/>
          <w:bCs/>
          <w:sz w:val="28"/>
          <w:szCs w:val="28"/>
          <w:shd w:val="clear" w:color="auto" w:fill="FFFFFF"/>
        </w:rPr>
        <w:t xml:space="preserve"> </w:t>
      </w:r>
    </w:p>
    <w:p w:rsidR="009D7837" w:rsidRPr="009D7837" w:rsidRDefault="00674D91" w:rsidP="009D78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9D7837">
        <w:rPr>
          <w:rStyle w:val="normaltextrun"/>
          <w:b/>
          <w:bCs/>
          <w:sz w:val="28"/>
          <w:szCs w:val="28"/>
        </w:rPr>
        <w:t xml:space="preserve">       ОБ УТВЕРЖДЕНИИ ПОРЯДКА МАТЕРИАЛЬНО-ТЕХНИЧЕКОГО И ОРГАНИЗАЦИОННОГО ОБЕСПЕЧЕНИЯ ДЕЯТЕЛЬНОСТИ </w:t>
      </w:r>
      <w:r w:rsidR="009D7837" w:rsidRPr="009D7837">
        <w:rPr>
          <w:rStyle w:val="normaltextrun"/>
          <w:b/>
          <w:bCs/>
          <w:sz w:val="28"/>
          <w:szCs w:val="28"/>
        </w:rPr>
        <w:t xml:space="preserve"> АДМИНИСТРАЦИИ ОКТЯБРЬСКОГО СЕЛЬСКОГО ПОСЕЛЕНИЯ </w:t>
      </w:r>
    </w:p>
    <w:p w:rsidR="00674D91" w:rsidRPr="009D7837" w:rsidRDefault="009D7837" w:rsidP="009D783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D7837">
        <w:rPr>
          <w:rStyle w:val="normaltextrun"/>
          <w:b/>
          <w:bCs/>
          <w:sz w:val="28"/>
          <w:szCs w:val="28"/>
        </w:rPr>
        <w:t xml:space="preserve">                   ПРИГОРОДНОГО РАЙОНА РСО-АЛАНИЯ</w:t>
      </w:r>
    </w:p>
    <w:p w:rsidR="00674D91" w:rsidRPr="009D7837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837">
        <w:rPr>
          <w:rStyle w:val="eop"/>
          <w:color w:val="000000"/>
          <w:sz w:val="28"/>
          <w:szCs w:val="28"/>
        </w:rPr>
        <w:t> </w:t>
      </w:r>
    </w:p>
    <w:p w:rsidR="00674D91" w:rsidRPr="009D7837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674D91" w:rsidRPr="002D33D4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3D4">
        <w:rPr>
          <w:rStyle w:val="normaltextrun"/>
          <w:color w:val="000000"/>
          <w:sz w:val="28"/>
          <w:szCs w:val="28"/>
        </w:rPr>
        <w:t xml:space="preserve">В соответствии с </w:t>
      </w:r>
      <w:r w:rsidRPr="002D33D4">
        <w:rPr>
          <w:color w:val="0D0D0D"/>
          <w:sz w:val="28"/>
          <w:szCs w:val="28"/>
        </w:rPr>
        <w:t>пунктом 8 части 10 статьи 35</w:t>
      </w:r>
      <w:r w:rsidRPr="002D33D4">
        <w:rPr>
          <w:rStyle w:val="normaltextru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D7837" w:rsidRPr="002D33D4">
        <w:rPr>
          <w:rStyle w:val="normaltextrun"/>
          <w:color w:val="000000"/>
          <w:sz w:val="28"/>
          <w:szCs w:val="28"/>
        </w:rPr>
        <w:t>, Уставом Октябрьского сельского поселения</w:t>
      </w:r>
      <w:r w:rsidRPr="002D33D4">
        <w:rPr>
          <w:rStyle w:val="normaltextrun"/>
          <w:color w:val="000000"/>
          <w:sz w:val="28"/>
          <w:szCs w:val="28"/>
        </w:rPr>
        <w:t>, </w:t>
      </w:r>
      <w:r w:rsidR="009D7837" w:rsidRPr="002D33D4">
        <w:rPr>
          <w:rStyle w:val="normaltextrun"/>
          <w:sz w:val="28"/>
          <w:szCs w:val="28"/>
        </w:rPr>
        <w:t xml:space="preserve">Собрание представителей  Октябрьского сельского поселения, </w:t>
      </w:r>
      <w:r w:rsidRPr="002D33D4">
        <w:rPr>
          <w:rStyle w:val="normaltextrun"/>
          <w:sz w:val="28"/>
          <w:szCs w:val="28"/>
        </w:rPr>
        <w:t>решило:</w:t>
      </w:r>
      <w:r w:rsidRPr="002D33D4">
        <w:rPr>
          <w:rStyle w:val="eop"/>
          <w:sz w:val="28"/>
          <w:szCs w:val="28"/>
        </w:rPr>
        <w:t> </w:t>
      </w:r>
    </w:p>
    <w:p w:rsidR="00674D91" w:rsidRPr="002D33D4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3D4">
        <w:rPr>
          <w:rStyle w:val="normaltextrun"/>
          <w:color w:val="000000"/>
          <w:sz w:val="28"/>
          <w:szCs w:val="28"/>
        </w:rPr>
        <w:t>1. Утвердить прилагаемый Порядок материально-технического и организационного обеспе</w:t>
      </w:r>
      <w:r w:rsidR="009D7837" w:rsidRPr="002D33D4">
        <w:rPr>
          <w:rStyle w:val="normaltextrun"/>
          <w:color w:val="000000"/>
          <w:sz w:val="28"/>
          <w:szCs w:val="28"/>
        </w:rPr>
        <w:t xml:space="preserve">чения деятельности  администрации Октябрьского сельского поселения Пригородного района </w:t>
      </w:r>
      <w:proofErr w:type="spellStart"/>
      <w:r w:rsidR="009D7837" w:rsidRPr="002D33D4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Pr="002D33D4">
        <w:rPr>
          <w:rStyle w:val="normaltextrun"/>
          <w:color w:val="000000"/>
          <w:sz w:val="28"/>
          <w:szCs w:val="28"/>
        </w:rPr>
        <w:t>.</w:t>
      </w:r>
      <w:r w:rsidRPr="002D33D4">
        <w:rPr>
          <w:rStyle w:val="eop"/>
          <w:color w:val="000000"/>
          <w:sz w:val="28"/>
          <w:szCs w:val="28"/>
        </w:rPr>
        <w:t> </w:t>
      </w:r>
    </w:p>
    <w:p w:rsidR="00674D91" w:rsidRPr="002D33D4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3D4">
        <w:rPr>
          <w:rStyle w:val="normaltextrun"/>
          <w:color w:val="000000"/>
          <w:sz w:val="28"/>
          <w:szCs w:val="28"/>
        </w:rPr>
        <w:t>2. </w:t>
      </w:r>
      <w:r w:rsidR="009D7837" w:rsidRPr="002D33D4">
        <w:rPr>
          <w:rStyle w:val="normaltextrun"/>
          <w:color w:val="000000"/>
          <w:sz w:val="28"/>
          <w:szCs w:val="28"/>
          <w:shd w:val="clear" w:color="auto" w:fill="FFFFFF"/>
        </w:rPr>
        <w:t xml:space="preserve">Настоящее постановление </w:t>
      </w:r>
      <w:r w:rsidRPr="002D33D4">
        <w:rPr>
          <w:rStyle w:val="normaltextrun"/>
          <w:color w:val="000000"/>
          <w:sz w:val="28"/>
          <w:szCs w:val="28"/>
          <w:shd w:val="clear" w:color="auto" w:fill="FFFFFF"/>
        </w:rPr>
        <w:t xml:space="preserve"> разместить на официаль</w:t>
      </w:r>
      <w:r w:rsidR="002D33D4" w:rsidRPr="002D33D4">
        <w:rPr>
          <w:rStyle w:val="normaltextrun"/>
          <w:color w:val="000000"/>
          <w:sz w:val="28"/>
          <w:szCs w:val="28"/>
          <w:shd w:val="clear" w:color="auto" w:fill="FFFFFF"/>
        </w:rPr>
        <w:t>ном сайте а</w:t>
      </w:r>
      <w:r w:rsidR="009D7837" w:rsidRPr="002D33D4">
        <w:rPr>
          <w:rStyle w:val="normaltextrun"/>
          <w:color w:val="000000"/>
          <w:sz w:val="28"/>
          <w:szCs w:val="28"/>
          <w:shd w:val="clear" w:color="auto" w:fill="FFFFFF"/>
        </w:rPr>
        <w:t>дминистрации  Октябрьского сельского поселения</w:t>
      </w:r>
      <w:r w:rsidRPr="002D33D4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Pr="002D33D4">
        <w:rPr>
          <w:rStyle w:val="eop"/>
          <w:color w:val="000000"/>
          <w:sz w:val="28"/>
          <w:szCs w:val="28"/>
        </w:rPr>
        <w:t> </w:t>
      </w:r>
    </w:p>
    <w:p w:rsidR="00674D91" w:rsidRPr="002D33D4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3D4">
        <w:rPr>
          <w:rStyle w:val="normaltextrun"/>
          <w:color w:val="000000"/>
          <w:sz w:val="28"/>
          <w:szCs w:val="28"/>
        </w:rPr>
        <w:t>3. </w:t>
      </w:r>
      <w:proofErr w:type="gramStart"/>
      <w:r w:rsidR="009D7837" w:rsidRPr="002D33D4">
        <w:rPr>
          <w:rStyle w:val="normaltextrun"/>
          <w:sz w:val="28"/>
          <w:szCs w:val="28"/>
        </w:rPr>
        <w:t>Контроль за</w:t>
      </w:r>
      <w:proofErr w:type="gramEnd"/>
      <w:r w:rsidR="009D7837" w:rsidRPr="002D33D4">
        <w:rPr>
          <w:rStyle w:val="normaltextrun"/>
          <w:sz w:val="28"/>
          <w:szCs w:val="28"/>
        </w:rPr>
        <w:t xml:space="preserve">  исполнением </w:t>
      </w:r>
      <w:r w:rsidRPr="002D33D4">
        <w:rPr>
          <w:rStyle w:val="normaltextrun"/>
          <w:sz w:val="28"/>
          <w:szCs w:val="28"/>
        </w:rPr>
        <w:t xml:space="preserve"> настоящего решения возложить на </w:t>
      </w:r>
      <w:r w:rsidR="009D7837" w:rsidRPr="002D33D4">
        <w:rPr>
          <w:rStyle w:val="normaltextrun"/>
          <w:sz w:val="28"/>
          <w:szCs w:val="28"/>
        </w:rPr>
        <w:t>главу администрации Октябрьского сельского поселения.</w:t>
      </w:r>
    </w:p>
    <w:p w:rsidR="00674D91" w:rsidRPr="002D33D4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3D4">
        <w:rPr>
          <w:rStyle w:val="eop"/>
          <w:color w:val="000000"/>
          <w:sz w:val="28"/>
          <w:szCs w:val="28"/>
        </w:rPr>
        <w:t> </w:t>
      </w:r>
    </w:p>
    <w:p w:rsidR="00674D91" w:rsidRPr="002D33D4" w:rsidRDefault="00674D91" w:rsidP="00674D9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33D4">
        <w:rPr>
          <w:rStyle w:val="eop"/>
          <w:color w:val="000000"/>
          <w:sz w:val="28"/>
          <w:szCs w:val="28"/>
        </w:rPr>
        <w:t> </w:t>
      </w:r>
    </w:p>
    <w:p w:rsidR="00674D91" w:rsidRPr="002D33D4" w:rsidRDefault="00674D91" w:rsidP="00674D9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9D7837" w:rsidRPr="002D33D4" w:rsidRDefault="00674D91" w:rsidP="00674D9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2D33D4">
        <w:rPr>
          <w:rStyle w:val="normaltextrun"/>
          <w:sz w:val="28"/>
          <w:szCs w:val="28"/>
        </w:rPr>
        <w:t xml:space="preserve">Глава </w:t>
      </w:r>
      <w:proofErr w:type="gramStart"/>
      <w:r w:rsidR="009D7837" w:rsidRPr="002D33D4">
        <w:rPr>
          <w:rStyle w:val="normaltextrun"/>
          <w:sz w:val="28"/>
          <w:szCs w:val="28"/>
        </w:rPr>
        <w:t>Октябрьского</w:t>
      </w:r>
      <w:proofErr w:type="gramEnd"/>
      <w:r w:rsidR="009D7837" w:rsidRPr="002D33D4">
        <w:rPr>
          <w:rStyle w:val="normaltextrun"/>
          <w:sz w:val="28"/>
          <w:szCs w:val="28"/>
        </w:rPr>
        <w:t xml:space="preserve"> </w:t>
      </w:r>
    </w:p>
    <w:p w:rsidR="00674D91" w:rsidRPr="002D33D4" w:rsidRDefault="009D7837" w:rsidP="00674D9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D33D4">
        <w:rPr>
          <w:rStyle w:val="normaltextrun"/>
          <w:sz w:val="28"/>
          <w:szCs w:val="28"/>
        </w:rPr>
        <w:t xml:space="preserve">сельского поселения                                                              </w:t>
      </w:r>
      <w:r w:rsidR="00590F2B">
        <w:rPr>
          <w:rStyle w:val="normaltextrun"/>
          <w:sz w:val="28"/>
          <w:szCs w:val="28"/>
        </w:rPr>
        <w:t xml:space="preserve">        </w:t>
      </w:r>
      <w:r w:rsidRPr="002D33D4">
        <w:rPr>
          <w:rStyle w:val="normaltextrun"/>
          <w:sz w:val="28"/>
          <w:szCs w:val="28"/>
        </w:rPr>
        <w:t xml:space="preserve">   Р.Валиев</w:t>
      </w:r>
    </w:p>
    <w:p w:rsidR="00674D91" w:rsidRPr="002D33D4" w:rsidRDefault="00674D91" w:rsidP="00674D91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2D33D4">
        <w:rPr>
          <w:rStyle w:val="eop"/>
          <w:color w:val="000000"/>
          <w:sz w:val="28"/>
          <w:szCs w:val="28"/>
        </w:rPr>
        <w:t> </w:t>
      </w:r>
    </w:p>
    <w:p w:rsidR="00674D91" w:rsidRPr="002D33D4" w:rsidRDefault="00674D91" w:rsidP="00674D91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2D33D4">
        <w:rPr>
          <w:rStyle w:val="eop"/>
          <w:color w:val="000000"/>
          <w:sz w:val="28"/>
          <w:szCs w:val="28"/>
        </w:rPr>
        <w:t> </w:t>
      </w: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590F2B" w:rsidRDefault="00590F2B" w:rsidP="00C77DCF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p w:rsidR="00C77DCF" w:rsidRDefault="00C77DCF" w:rsidP="00C77DCF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Приложение </w:t>
      </w:r>
      <w:r>
        <w:rPr>
          <w:rStyle w:val="eop"/>
          <w:sz w:val="28"/>
          <w:szCs w:val="28"/>
        </w:rPr>
        <w:t> </w:t>
      </w:r>
    </w:p>
    <w:p w:rsidR="00C77DCF" w:rsidRDefault="00C77DCF" w:rsidP="00C77DCF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к решению Собрания </w:t>
      </w:r>
      <w:r>
        <w:rPr>
          <w:rStyle w:val="contextualspellingandgrammarerror"/>
          <w:sz w:val="28"/>
          <w:szCs w:val="28"/>
        </w:rPr>
        <w:t>представителей Октябрьского сельского поселения</w:t>
      </w:r>
      <w:r>
        <w:rPr>
          <w:rStyle w:val="normaltextrun"/>
          <w:sz w:val="28"/>
          <w:szCs w:val="28"/>
        </w:rPr>
        <w:t xml:space="preserve"> </w:t>
      </w:r>
    </w:p>
    <w:p w:rsidR="00C77DCF" w:rsidRDefault="00C77DCF" w:rsidP="00C77DCF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</w:pPr>
      <w:r>
        <w:rPr>
          <w:rStyle w:val="normaltextrun"/>
          <w:sz w:val="28"/>
          <w:szCs w:val="28"/>
        </w:rPr>
        <w:t>от  30.06.2021 г. № 5а</w:t>
      </w:r>
      <w:r>
        <w:rPr>
          <w:rStyle w:val="eop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Порядок </w:t>
      </w:r>
      <w:proofErr w:type="gramStart"/>
      <w:r>
        <w:rPr>
          <w:rStyle w:val="normaltextrun"/>
          <w:b/>
          <w:bCs/>
          <w:color w:val="000000"/>
          <w:sz w:val="28"/>
          <w:szCs w:val="28"/>
        </w:rPr>
        <w:t>материально-технического</w:t>
      </w:r>
      <w:proofErr w:type="gramEnd"/>
      <w:r>
        <w:rPr>
          <w:rStyle w:val="normaltextrun"/>
          <w:b/>
          <w:bCs/>
          <w:color w:val="000000"/>
          <w:sz w:val="28"/>
          <w:szCs w:val="28"/>
        </w:rPr>
        <w:t xml:space="preserve"> и организационного </w:t>
      </w:r>
    </w:p>
    <w:p w:rsidR="00C77DCF" w:rsidRDefault="00C77DCF" w:rsidP="00C77D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  <w:sz w:val="28"/>
          <w:szCs w:val="28"/>
        </w:rPr>
        <w:t>обеспечения 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 xml:space="preserve">деятельности  администрации Октябрьского сельского поселения Пригородного района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РСО-Алания</w:t>
      </w:r>
      <w:proofErr w:type="spellEnd"/>
    </w:p>
    <w:p w:rsidR="00C77DCF" w:rsidRDefault="00C77DCF" w:rsidP="00C77DC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Общие положения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left="360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1.1. Порядок материально-технического и организационного обеспечения деятельност</w:t>
      </w:r>
      <w:r w:rsidR="0068032F">
        <w:rPr>
          <w:rStyle w:val="normaltextrun"/>
          <w:color w:val="000000"/>
          <w:sz w:val="28"/>
          <w:szCs w:val="28"/>
        </w:rPr>
        <w:t>и администрации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 xml:space="preserve"> (далее - Порядок) разработан в целях создания необходимых условий для полноценного и эффективн</w:t>
      </w:r>
      <w:r w:rsidR="0068032F">
        <w:rPr>
          <w:rStyle w:val="normaltextrun"/>
          <w:color w:val="000000"/>
          <w:sz w:val="28"/>
          <w:szCs w:val="28"/>
        </w:rPr>
        <w:t>ого функционирования администрации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 xml:space="preserve">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1.2. Порядок определяет материально-техническое и организационное обеспечение дея</w:t>
      </w:r>
      <w:r w:rsidR="0068032F">
        <w:rPr>
          <w:rStyle w:val="normaltextrun"/>
          <w:color w:val="000000"/>
          <w:sz w:val="28"/>
          <w:szCs w:val="28"/>
        </w:rPr>
        <w:t xml:space="preserve">тельности администрации Октябрьского сельского поселения </w:t>
      </w:r>
      <w:r>
        <w:rPr>
          <w:rStyle w:val="normaltextrun"/>
          <w:color w:val="000000"/>
          <w:sz w:val="28"/>
          <w:szCs w:val="28"/>
        </w:rPr>
        <w:t xml:space="preserve">(далее - органы местного самоуправления), основные принципы финансирования расходов и 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расходованием с</w:t>
      </w:r>
      <w:r w:rsidR="0068032F">
        <w:rPr>
          <w:rStyle w:val="normaltextrun"/>
          <w:color w:val="000000"/>
          <w:sz w:val="28"/>
          <w:szCs w:val="28"/>
        </w:rPr>
        <w:t xml:space="preserve">редств бюджета администрации Октябрьского сельского поселения </w:t>
      </w:r>
      <w:r>
        <w:rPr>
          <w:rStyle w:val="normaltextrun"/>
          <w:color w:val="000000"/>
          <w:sz w:val="28"/>
          <w:szCs w:val="28"/>
        </w:rPr>
        <w:t>на материально-техническое и организационное обеспечение деятельности органов местного самоуправления.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</w:t>
      </w:r>
      <w:r w:rsidR="0068032F">
        <w:rPr>
          <w:rStyle w:val="normaltextrun"/>
          <w:color w:val="000000"/>
          <w:sz w:val="28"/>
          <w:szCs w:val="28"/>
        </w:rPr>
        <w:t>кой Федерации, Уставом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>, настоящим Порядком и иными муниципальными правовыми актами.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1.4. Понятия, используемые в настоящем Порядке: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Материально-техническое обеспечение деятельности органов местного самоуправления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left="720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2.1. Материально-техническое обеспечение деятельности органов местного самоуправления включает в себя: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</w:t>
      </w:r>
      <w:proofErr w:type="gramEnd"/>
      <w:r>
        <w:rPr>
          <w:rStyle w:val="normaltextrun"/>
          <w:color w:val="000000"/>
          <w:sz w:val="28"/>
          <w:szCs w:val="28"/>
        </w:rPr>
        <w:t>, наладку и эксплуатацию средств кондиционирования воздуха и аварийного энергосбережения;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</w:t>
      </w:r>
      <w:r w:rsidR="00914A55">
        <w:rPr>
          <w:rStyle w:val="normaltextrun"/>
          <w:color w:val="000000"/>
          <w:sz w:val="28"/>
          <w:szCs w:val="28"/>
        </w:rPr>
        <w:t xml:space="preserve"> и за пределами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>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6) обслуживание компьютерной и иной оргтехники, а также локальных компьютерных сетей;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7) обеспечение сувенирной и презентационной продукцией (бланки, грамоты, открытки, призы, сувениры, наградная продукция и т.д.);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</w:t>
      </w:r>
      <w:proofErr w:type="gramStart"/>
      <w:r>
        <w:rPr>
          <w:rStyle w:val="normaltextrun"/>
          <w:color w:val="000000"/>
          <w:sz w:val="28"/>
          <w:szCs w:val="28"/>
        </w:rPr>
        <w:t>ств св</w:t>
      </w:r>
      <w:proofErr w:type="gramEnd"/>
      <w:r>
        <w:rPr>
          <w:rStyle w:val="normaltextrun"/>
          <w:color w:val="000000"/>
          <w:sz w:val="28"/>
          <w:szCs w:val="28"/>
        </w:rPr>
        <w:t>язи;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10) обеспечение доступа к справочным правовым системам;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Организационное обеспечение деятельности органов местного самоуправления: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left="720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1) финансовое обеспечение, в том числе ведение бухгалтерского учета и отчетности; проведение инвентаризации материальных ценностей; подготовка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 сдача необходимой финансовой, налоговой, статистической и иной отчетности;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4) правовое обеспечение;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5) организацию делопроизводства и документационного обеспечения;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6) организацию архивного делопроизводства;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7) методическое обеспечение;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«Интернет», защиты информации, системного и прикладного программного обеспечения, и сопровождения автоматизированных рабочих мест);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 – Алания, органами местного самоуправления других муниципальных образований, физическими и юридическими лицами;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13) подготовку информационных, справочных, методических материалов;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3.2. Служебные помещения, транспорт и другое имущество, находящиеся в муниципальной собственн</w:t>
      </w:r>
      <w:r w:rsidR="00914A55">
        <w:rPr>
          <w:rStyle w:val="normaltextrun"/>
          <w:color w:val="000000"/>
          <w:sz w:val="28"/>
          <w:szCs w:val="28"/>
        </w:rPr>
        <w:t xml:space="preserve">ости Октябрьского сельского </w:t>
      </w:r>
      <w:r w:rsidR="00914A55">
        <w:rPr>
          <w:rStyle w:val="normaltextrun"/>
          <w:color w:val="000000"/>
          <w:sz w:val="28"/>
          <w:szCs w:val="28"/>
        </w:rPr>
        <w:lastRenderedPageBreak/>
        <w:t>поселения</w:t>
      </w:r>
      <w:r>
        <w:rPr>
          <w:rStyle w:val="normaltextrun"/>
          <w:color w:val="000000"/>
          <w:sz w:val="28"/>
          <w:szCs w:val="28"/>
        </w:rPr>
        <w:t>, закрепляются за органами местного самоуправления на праве оперативного управления либо передаются им в безвозмездное пользование.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Обязательства органов местного самоуправления по материально-техническому и организационному обеспечению и их исполнение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left="720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914A55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Администрацией Октябрьского сельского поселения</w:t>
      </w:r>
      <w:r w:rsidR="00C77DCF">
        <w:rPr>
          <w:rStyle w:val="normaltextrun"/>
          <w:color w:val="000000"/>
          <w:sz w:val="28"/>
          <w:szCs w:val="28"/>
        </w:rPr>
        <w:t>;</w:t>
      </w:r>
      <w:r w:rsidR="00C77DCF"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4.2. Материально-техническое и организационное обеспечение деят</w:t>
      </w:r>
      <w:r w:rsidR="00914A55">
        <w:rPr>
          <w:rStyle w:val="normaltextrun"/>
          <w:color w:val="000000"/>
          <w:sz w:val="28"/>
          <w:szCs w:val="28"/>
        </w:rPr>
        <w:t xml:space="preserve">ельности Главы Октябрьского сельского поселения </w:t>
      </w:r>
      <w:r>
        <w:rPr>
          <w:rStyle w:val="normaltextrun"/>
          <w:color w:val="000000"/>
          <w:sz w:val="28"/>
          <w:szCs w:val="28"/>
        </w:rPr>
        <w:t>и Собрания представите</w:t>
      </w:r>
      <w:r w:rsidR="00914A55">
        <w:rPr>
          <w:rStyle w:val="normaltextrun"/>
          <w:color w:val="000000"/>
          <w:sz w:val="28"/>
          <w:szCs w:val="28"/>
        </w:rPr>
        <w:t xml:space="preserve">лей Октябрьского сельского поселения </w:t>
      </w:r>
      <w:r>
        <w:rPr>
          <w:rStyle w:val="normaltextrun"/>
          <w:color w:val="000000"/>
          <w:sz w:val="28"/>
          <w:szCs w:val="28"/>
        </w:rPr>
        <w:t>осуществляет Адм</w:t>
      </w:r>
      <w:r w:rsidR="00914A55">
        <w:rPr>
          <w:rStyle w:val="normaltextrun"/>
          <w:color w:val="000000"/>
          <w:sz w:val="28"/>
          <w:szCs w:val="28"/>
        </w:rPr>
        <w:t>инистрация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left="720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5.1. Финансирование расходов на материально-техническое и организационное обеспечение деятельности органов местного самоуправления осуществляется</w:t>
      </w:r>
      <w:r w:rsidR="00914A55">
        <w:rPr>
          <w:rStyle w:val="normaltextrun"/>
          <w:color w:val="000000"/>
          <w:sz w:val="28"/>
          <w:szCs w:val="28"/>
        </w:rPr>
        <w:t xml:space="preserve"> за счет средств бюджета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>, на основании бюджетной сметы.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</w:t>
      </w:r>
      <w:r w:rsidR="00914A55">
        <w:rPr>
          <w:rStyle w:val="normaltextrun"/>
          <w:color w:val="000000"/>
          <w:sz w:val="28"/>
          <w:szCs w:val="28"/>
        </w:rPr>
        <w:t xml:space="preserve">жета Октябрьского сельского поселения </w:t>
      </w:r>
      <w:r>
        <w:rPr>
          <w:rStyle w:val="normaltextrun"/>
          <w:color w:val="000000"/>
          <w:sz w:val="28"/>
          <w:szCs w:val="28"/>
        </w:rPr>
        <w:t>на очередной финансовый год и плановый период.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5.4. </w:t>
      </w:r>
      <w:proofErr w:type="gramStart"/>
      <w:r>
        <w:rPr>
          <w:rStyle w:val="normaltextrun"/>
          <w:color w:val="000000"/>
          <w:sz w:val="28"/>
          <w:szCs w:val="28"/>
        </w:rPr>
        <w:t>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  <w:proofErr w:type="gramEnd"/>
      <w:r>
        <w:rPr>
          <w:rStyle w:val="normaltextrun"/>
          <w:color w:val="000000"/>
          <w:sz w:val="28"/>
          <w:szCs w:val="28"/>
        </w:rPr>
        <w:t xml:space="preserve">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 Республики Северная Осетия-Алания.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</w:t>
      </w:r>
      <w:r>
        <w:rPr>
          <w:rStyle w:val="normaltextrun"/>
          <w:color w:val="000000"/>
          <w:sz w:val="28"/>
          <w:szCs w:val="28"/>
        </w:rPr>
        <w:lastRenderedPageBreak/>
        <w:t>случаях и порядке, предусмотренных</w:t>
      </w:r>
      <w:r w:rsidR="00914A55">
        <w:rPr>
          <w:rStyle w:val="normaltextrun"/>
          <w:color w:val="000000"/>
          <w:sz w:val="28"/>
          <w:szCs w:val="28"/>
        </w:rPr>
        <w:t xml:space="preserve"> Уставом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5.6. Расходы на материально-техническое и организационное обеспечение деятельности органов местного самоуправления предусматриваются в б</w:t>
      </w:r>
      <w:r w:rsidR="00914A55">
        <w:rPr>
          <w:rStyle w:val="normaltextrun"/>
          <w:color w:val="000000"/>
          <w:sz w:val="28"/>
          <w:szCs w:val="28"/>
        </w:rPr>
        <w:t>юджете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Особенности материально-технического и организационного обеспечения </w:t>
      </w:r>
      <w:proofErr w:type="gramStart"/>
      <w:r>
        <w:rPr>
          <w:rStyle w:val="normaltextrun"/>
          <w:b/>
          <w:bCs/>
          <w:color w:val="000000"/>
          <w:sz w:val="28"/>
          <w:szCs w:val="28"/>
        </w:rPr>
        <w:t xml:space="preserve">деятельности депутатов Собрания представителей </w:t>
      </w:r>
      <w:r w:rsidR="00914A55">
        <w:rPr>
          <w:rStyle w:val="normaltextrun"/>
          <w:b/>
          <w:bCs/>
          <w:color w:val="000000"/>
          <w:sz w:val="28"/>
          <w:szCs w:val="28"/>
        </w:rPr>
        <w:t>Октябрьского сельского поселения</w:t>
      </w:r>
      <w:proofErr w:type="gramEnd"/>
    </w:p>
    <w:p w:rsidR="00C77DCF" w:rsidRDefault="00C77DCF" w:rsidP="00C77DCF">
      <w:pPr>
        <w:pStyle w:val="paragraph"/>
        <w:spacing w:before="0" w:beforeAutospacing="0" w:after="0" w:afterAutospacing="0"/>
        <w:ind w:left="720"/>
        <w:textAlignment w:val="baseline"/>
      </w:pPr>
    </w:p>
    <w:p w:rsidR="00C77DCF" w:rsidRDefault="00914A55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6.1. Администрация Октябрьского сельского поселения </w:t>
      </w:r>
      <w:r w:rsidR="00C77DCF">
        <w:rPr>
          <w:rStyle w:val="normaltextrun"/>
          <w:color w:val="000000"/>
          <w:sz w:val="28"/>
          <w:szCs w:val="28"/>
        </w:rPr>
        <w:t>на безвозмездной основе предоставляет д</w:t>
      </w:r>
      <w:r>
        <w:rPr>
          <w:rStyle w:val="normaltextrun"/>
          <w:color w:val="000000"/>
          <w:sz w:val="28"/>
          <w:szCs w:val="28"/>
        </w:rPr>
        <w:t xml:space="preserve">епутатам Собрания представителей Октябрьского сельского поселения </w:t>
      </w:r>
      <w:r w:rsidR="00C77DCF">
        <w:rPr>
          <w:rStyle w:val="normaltextrun"/>
          <w:color w:val="000000"/>
          <w:sz w:val="28"/>
          <w:szCs w:val="28"/>
        </w:rPr>
        <w:t>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r w:rsidR="00C77DCF"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left="720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8"/>
          <w:szCs w:val="28"/>
        </w:rPr>
        <w:t>7.1. Контроль расходования средств</w:t>
      </w:r>
      <w:r w:rsidR="00914A55">
        <w:rPr>
          <w:rStyle w:val="normaltextrun"/>
          <w:color w:val="000000"/>
          <w:sz w:val="28"/>
          <w:szCs w:val="28"/>
        </w:rPr>
        <w:t xml:space="preserve"> бюджета Октябрьского сельского поселения </w:t>
      </w:r>
      <w:r>
        <w:rPr>
          <w:rStyle w:val="normaltextrun"/>
          <w:color w:val="000000"/>
          <w:sz w:val="28"/>
          <w:szCs w:val="28"/>
        </w:rPr>
        <w:t>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законодательством,</w:t>
      </w:r>
      <w:r w:rsidR="00914A55">
        <w:rPr>
          <w:rStyle w:val="normaltextrun"/>
          <w:color w:val="000000"/>
          <w:sz w:val="28"/>
          <w:szCs w:val="28"/>
        </w:rPr>
        <w:t xml:space="preserve"> Уставом  Октябрьского сельского поселения</w:t>
      </w:r>
      <w:r>
        <w:rPr>
          <w:rStyle w:val="normaltextrun"/>
          <w:color w:val="000000"/>
          <w:sz w:val="28"/>
          <w:szCs w:val="28"/>
        </w:rPr>
        <w:t xml:space="preserve"> и муниципальными правовыми актами.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 организационное обеспечение деятельности органов местного самоуправления</w:t>
      </w:r>
      <w:r>
        <w:rPr>
          <w:rStyle w:val="eop"/>
          <w:color w:val="000000"/>
          <w:sz w:val="28"/>
          <w:szCs w:val="28"/>
        </w:rPr>
        <w:t> </w:t>
      </w:r>
    </w:p>
    <w:p w:rsidR="00C77DCF" w:rsidRDefault="00C77DCF" w:rsidP="00C77DCF">
      <w:pPr>
        <w:pStyle w:val="paragraph"/>
        <w:spacing w:before="0" w:beforeAutospacing="0" w:after="0" w:afterAutospacing="0"/>
        <w:ind w:firstLine="709"/>
        <w:jc w:val="center"/>
        <w:textAlignment w:val="baseline"/>
      </w:pPr>
    </w:p>
    <w:p w:rsidR="00BB21D9" w:rsidRDefault="00C77DCF" w:rsidP="00590F2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  <w:r>
        <w:rPr>
          <w:rStyle w:val="eop"/>
          <w:color w:val="000000"/>
          <w:sz w:val="28"/>
          <w:szCs w:val="28"/>
        </w:rPr>
        <w:t> </w:t>
      </w:r>
    </w:p>
    <w:sectPr w:rsidR="00BB21D9" w:rsidSect="0094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1128"/>
    <w:multiLevelType w:val="hybridMultilevel"/>
    <w:tmpl w:val="DBB2FB3E"/>
    <w:lvl w:ilvl="0" w:tplc="5F828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74D91"/>
    <w:rsid w:val="00066DBE"/>
    <w:rsid w:val="00277A50"/>
    <w:rsid w:val="002D33D4"/>
    <w:rsid w:val="00590F2B"/>
    <w:rsid w:val="00674D91"/>
    <w:rsid w:val="0068032F"/>
    <w:rsid w:val="006C4A3B"/>
    <w:rsid w:val="00914A55"/>
    <w:rsid w:val="00940776"/>
    <w:rsid w:val="009D7837"/>
    <w:rsid w:val="00B81F86"/>
    <w:rsid w:val="00C16B7E"/>
    <w:rsid w:val="00C77DCF"/>
    <w:rsid w:val="00C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74D91"/>
  </w:style>
  <w:style w:type="character" w:customStyle="1" w:styleId="normaltextrun">
    <w:name w:val="normaltextrun"/>
    <w:basedOn w:val="a0"/>
    <w:rsid w:val="00674D91"/>
  </w:style>
  <w:style w:type="character" w:customStyle="1" w:styleId="eop">
    <w:name w:val="eop"/>
    <w:basedOn w:val="a0"/>
    <w:rsid w:val="00674D91"/>
  </w:style>
  <w:style w:type="character" w:customStyle="1" w:styleId="scxw109543648">
    <w:name w:val="scxw109543648"/>
    <w:basedOn w:val="a0"/>
    <w:rsid w:val="00674D91"/>
  </w:style>
  <w:style w:type="paragraph" w:styleId="a3">
    <w:name w:val="No Spacing"/>
    <w:uiPriority w:val="1"/>
    <w:qFormat/>
    <w:rsid w:val="009D783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37"/>
    <w:rPr>
      <w:rFonts w:ascii="Tahoma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a0"/>
    <w:rsid w:val="00C7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C114-39A1-4DB8-986E-CF638DA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 Тамерлан Константинович</dc:creator>
  <cp:keywords/>
  <dc:description/>
  <cp:lastModifiedBy>Карина</cp:lastModifiedBy>
  <cp:revision>8</cp:revision>
  <cp:lastPrinted>2021-07-01T08:32:00Z</cp:lastPrinted>
  <dcterms:created xsi:type="dcterms:W3CDTF">2021-06-10T05:52:00Z</dcterms:created>
  <dcterms:modified xsi:type="dcterms:W3CDTF">2021-07-01T08:33:00Z</dcterms:modified>
</cp:coreProperties>
</file>