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58" w:rsidRPr="00554E58" w:rsidRDefault="00554E58" w:rsidP="00554E5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10BD8" w:rsidRDefault="00110BD8" w:rsidP="00554E58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110BD8">
        <w:rPr>
          <w:rFonts w:eastAsia="Times New Roman"/>
          <w:b/>
          <w:lang w:eastAsia="ru-RU"/>
        </w:rPr>
        <w:t>АДМИНИСТРАЦИЯ ОКТЯБРЬСКОГО СЕЛЬСКОГО ПОСЕЛЕНИЯ ПРИГОРОДНОГО РАЙОНА</w:t>
      </w:r>
      <w:r w:rsidR="00554E58" w:rsidRPr="00554E58">
        <w:rPr>
          <w:rFonts w:eastAsia="Times New Roman"/>
          <w:b/>
          <w:lang w:eastAsia="ru-RU"/>
        </w:rPr>
        <w:t> </w:t>
      </w:r>
      <w:r w:rsidR="00554E58" w:rsidRPr="00554E58">
        <w:rPr>
          <w:rFonts w:eastAsia="Times New Roman"/>
          <w:b/>
          <w:lang w:eastAsia="ru-RU"/>
        </w:rPr>
        <w:br/>
        <w:t xml:space="preserve"> РЕСПУБЛИКИ</w:t>
      </w:r>
      <w:r>
        <w:rPr>
          <w:rFonts w:eastAsia="Times New Roman"/>
          <w:b/>
          <w:lang w:eastAsia="ru-RU"/>
        </w:rPr>
        <w:t xml:space="preserve"> СЕВЕРНАЯ ОСЕТИЯ - АЛАНИЯ</w:t>
      </w:r>
      <w:r>
        <w:rPr>
          <w:rFonts w:eastAsia="Times New Roman"/>
          <w:b/>
          <w:lang w:eastAsia="ru-RU"/>
        </w:rPr>
        <w:br/>
        <w:t> </w:t>
      </w:r>
    </w:p>
    <w:p w:rsidR="00334FAB" w:rsidRDefault="00554E58" w:rsidP="00334FAB">
      <w:pPr>
        <w:pStyle w:val="a3"/>
        <w:jc w:val="center"/>
        <w:rPr>
          <w:b/>
          <w:lang w:eastAsia="ru-RU"/>
        </w:rPr>
      </w:pPr>
      <w:r w:rsidRPr="00C42602">
        <w:rPr>
          <w:b/>
          <w:lang w:eastAsia="ru-RU"/>
        </w:rPr>
        <w:t>ПОСТАНОВЛЕНИЕ</w:t>
      </w:r>
      <w:r w:rsidR="00334FAB">
        <w:rPr>
          <w:b/>
          <w:lang w:eastAsia="ru-RU"/>
        </w:rPr>
        <w:br/>
      </w:r>
    </w:p>
    <w:p w:rsidR="00110BD8" w:rsidRPr="00110BD8" w:rsidRDefault="00110BD8" w:rsidP="00334FAB">
      <w:pPr>
        <w:pStyle w:val="a3"/>
        <w:jc w:val="center"/>
        <w:rPr>
          <w:b/>
          <w:lang w:eastAsia="ru-RU"/>
        </w:rPr>
      </w:pPr>
      <w:r w:rsidRPr="00C42602">
        <w:rPr>
          <w:b/>
          <w:lang w:eastAsia="ru-RU"/>
        </w:rPr>
        <w:t xml:space="preserve">от 05 марта 2021  года </w:t>
      </w:r>
      <w:r w:rsidR="00334FAB">
        <w:rPr>
          <w:b/>
          <w:lang w:eastAsia="ru-RU"/>
        </w:rPr>
        <w:t xml:space="preserve">                    </w:t>
      </w:r>
      <w:r w:rsidRPr="00C42602">
        <w:rPr>
          <w:b/>
          <w:lang w:eastAsia="ru-RU"/>
        </w:rPr>
        <w:t>№</w:t>
      </w:r>
      <w:r w:rsidR="00334FAB">
        <w:rPr>
          <w:b/>
          <w:lang w:eastAsia="ru-RU"/>
        </w:rPr>
        <w:t xml:space="preserve"> </w:t>
      </w:r>
      <w:r w:rsidRPr="00C42602">
        <w:rPr>
          <w:b/>
          <w:lang w:eastAsia="ru-RU"/>
        </w:rPr>
        <w:t>21</w:t>
      </w:r>
      <w:r w:rsidR="00334FAB">
        <w:rPr>
          <w:sz w:val="24"/>
          <w:szCs w:val="24"/>
          <w:lang w:eastAsia="ru-RU"/>
        </w:rPr>
        <w:t xml:space="preserve">                                         </w:t>
      </w:r>
      <w:r w:rsidR="00334FAB" w:rsidRPr="00334FAB">
        <w:rPr>
          <w:b/>
          <w:lang w:eastAsia="ru-RU"/>
        </w:rPr>
        <w:t>с. Октябрьское</w:t>
      </w:r>
      <w:proofErr w:type="gramStart"/>
      <w:r w:rsidR="00554E58" w:rsidRPr="00C42602">
        <w:rPr>
          <w:sz w:val="24"/>
          <w:szCs w:val="24"/>
          <w:lang w:eastAsia="ru-RU"/>
        </w:rPr>
        <w:t> </w:t>
      </w:r>
      <w:r w:rsidR="00554E58" w:rsidRPr="00C42602">
        <w:rPr>
          <w:sz w:val="24"/>
          <w:szCs w:val="24"/>
          <w:lang w:eastAsia="ru-RU"/>
        </w:rPr>
        <w:br/>
      </w:r>
      <w:r w:rsidR="00554E58" w:rsidRPr="00554E58">
        <w:rPr>
          <w:sz w:val="24"/>
          <w:szCs w:val="24"/>
          <w:lang w:eastAsia="ru-RU"/>
        </w:rPr>
        <w:t> </w:t>
      </w:r>
      <w:r w:rsidR="00554E58" w:rsidRPr="00554E58">
        <w:rPr>
          <w:sz w:val="24"/>
          <w:szCs w:val="24"/>
          <w:lang w:eastAsia="ru-RU"/>
        </w:rPr>
        <w:br/>
      </w:r>
      <w:r w:rsidRPr="00110BD8">
        <w:rPr>
          <w:b/>
          <w:lang w:eastAsia="ru-RU"/>
        </w:rPr>
        <w:t xml:space="preserve">      </w:t>
      </w:r>
      <w:r w:rsidR="00554E58" w:rsidRPr="00110BD8">
        <w:rPr>
          <w:b/>
          <w:lang w:eastAsia="ru-RU"/>
        </w:rPr>
        <w:t>О</w:t>
      </w:r>
      <w:proofErr w:type="gramEnd"/>
      <w:r w:rsidR="00554E58" w:rsidRPr="00110BD8">
        <w:rPr>
          <w:b/>
          <w:lang w:eastAsia="ru-RU"/>
        </w:rPr>
        <w:t>б утверждении Порядка размещения и наполнения разделов, посвященных вопросам противодействия коррупции, официального сайта администрации Октябрьского сельского поселения</w:t>
      </w:r>
    </w:p>
    <w:p w:rsidR="00554E58" w:rsidRPr="00110BD8" w:rsidRDefault="00554E58" w:rsidP="00334FAB">
      <w:pPr>
        <w:pStyle w:val="a3"/>
        <w:jc w:val="center"/>
        <w:rPr>
          <w:b/>
          <w:lang w:eastAsia="ru-RU"/>
        </w:rPr>
      </w:pPr>
      <w:r w:rsidRPr="00110BD8">
        <w:rPr>
          <w:b/>
          <w:lang w:eastAsia="ru-RU"/>
        </w:rPr>
        <w:t>При</w:t>
      </w:r>
      <w:r w:rsidRPr="00110BD8">
        <w:rPr>
          <w:b/>
          <w:color w:val="0000FF"/>
          <w:u w:val="single"/>
          <w:lang w:eastAsia="ru-RU"/>
        </w:rPr>
        <w:t xml:space="preserve">городного </w:t>
      </w:r>
      <w:r w:rsidR="00110BD8" w:rsidRPr="00110BD8">
        <w:rPr>
          <w:b/>
          <w:color w:val="0000FF"/>
          <w:u w:val="single"/>
          <w:lang w:eastAsia="ru-RU"/>
        </w:rPr>
        <w:t xml:space="preserve">  </w:t>
      </w:r>
      <w:r w:rsidRPr="00110BD8">
        <w:rPr>
          <w:b/>
          <w:color w:val="0000FF"/>
          <w:u w:val="single"/>
          <w:lang w:eastAsia="ru-RU"/>
        </w:rPr>
        <w:t>района Республики Северная Осетия-Алания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554E58">
        <w:rPr>
          <w:rFonts w:eastAsia="Times New Roman"/>
          <w:b/>
          <w:lang w:eastAsia="ru-RU"/>
        </w:rPr>
        <w:br/>
      </w:r>
      <w:r w:rsidRPr="00110BD8">
        <w:rPr>
          <w:rFonts w:eastAsia="Times New Roman"/>
          <w:lang w:eastAsia="ru-RU"/>
        </w:rPr>
        <w:t xml:space="preserve">     </w:t>
      </w:r>
      <w:r w:rsidRPr="00554E58">
        <w:rPr>
          <w:rFonts w:eastAsia="Times New Roman"/>
          <w:lang w:eastAsia="ru-RU"/>
        </w:rPr>
        <w:t>С целью реализации пунктов 3 и 5 статьи 3 и пункта 7 статьи</w:t>
      </w:r>
      <w:r w:rsidRPr="00110BD8">
        <w:rPr>
          <w:rFonts w:eastAsia="Times New Roman"/>
          <w:lang w:eastAsia="ru-RU"/>
        </w:rPr>
        <w:t xml:space="preserve"> 7 </w:t>
      </w:r>
      <w:r w:rsidRPr="00110BD8">
        <w:rPr>
          <w:rFonts w:eastAsia="Times New Roman"/>
          <w:color w:val="0000FF"/>
          <w:u w:val="single"/>
          <w:lang w:eastAsia="ru-RU"/>
        </w:rPr>
        <w:t>Федерального закона от 25 декабря 2008 г. N 273-ФЗ "О противодействии коррупции"</w:t>
      </w:r>
      <w:r w:rsidRPr="00554E58">
        <w:rPr>
          <w:rFonts w:eastAsia="Times New Roman"/>
          <w:lang w:eastAsia="ru-RU"/>
        </w:rPr>
        <w:t>,</w:t>
      </w:r>
      <w:r w:rsidRPr="00110BD8">
        <w:rPr>
          <w:rFonts w:eastAsia="Times New Roman"/>
          <w:lang w:eastAsia="ru-RU"/>
        </w:rPr>
        <w:t xml:space="preserve"> Указа Главы Республики Северная Осетия-Алания №196 от 18.07.2016 « </w:t>
      </w:r>
      <w:r w:rsidRPr="00554E58">
        <w:rPr>
          <w:rFonts w:eastAsia="Times New Roman"/>
          <w:lang w:eastAsia="ru-RU"/>
        </w:rPr>
        <w:t>Об утверждении Порядка размещения и наполнения разделов, посвященных вопросам против</w:t>
      </w:r>
      <w:r w:rsidRPr="00110BD8">
        <w:rPr>
          <w:rFonts w:eastAsia="Times New Roman"/>
          <w:lang w:eastAsia="ru-RU"/>
        </w:rPr>
        <w:t xml:space="preserve">одействия коррупции, </w:t>
      </w:r>
      <w:r w:rsidR="00C42602">
        <w:rPr>
          <w:rFonts w:eastAsia="Times New Roman"/>
          <w:lang w:eastAsia="ru-RU"/>
        </w:rPr>
        <w:t xml:space="preserve"> официальных сайтов</w:t>
      </w:r>
      <w:r w:rsidRPr="00110BD8">
        <w:rPr>
          <w:rFonts w:eastAsia="Times New Roman"/>
          <w:lang w:eastAsia="ru-RU"/>
        </w:rPr>
        <w:t xml:space="preserve"> органов исполнительной власти </w:t>
      </w:r>
      <w:r w:rsidRPr="00110BD8">
        <w:rPr>
          <w:rFonts w:eastAsia="Times New Roman"/>
          <w:color w:val="0000FF"/>
          <w:u w:val="single"/>
          <w:lang w:eastAsia="ru-RU"/>
        </w:rPr>
        <w:t>Республики Северная Осетия-Алания</w:t>
      </w:r>
      <w:r w:rsidR="003C3A3C" w:rsidRPr="00110BD8">
        <w:rPr>
          <w:rFonts w:eastAsia="Times New Roman"/>
          <w:lang w:eastAsia="ru-RU"/>
        </w:rPr>
        <w:t>,</w:t>
      </w:r>
      <w:r w:rsidRPr="00554E58">
        <w:rPr>
          <w:rFonts w:eastAsia="Times New Roman"/>
          <w:lang w:eastAsia="ru-RU"/>
        </w:rPr>
        <w:t xml:space="preserve"> </w:t>
      </w:r>
      <w:r w:rsidRPr="00554E58">
        <w:rPr>
          <w:rFonts w:eastAsia="Times New Roman"/>
          <w:b/>
          <w:lang w:eastAsia="ru-RU"/>
        </w:rPr>
        <w:t>постановляю: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1. Утвердить прилагаемый Порядок размещения и наполнения разделов, посвященных вопросам противодейств</w:t>
      </w:r>
      <w:r w:rsidR="003C3A3C" w:rsidRPr="00110BD8">
        <w:rPr>
          <w:rFonts w:eastAsia="Times New Roman"/>
          <w:lang w:eastAsia="ru-RU"/>
        </w:rPr>
        <w:t xml:space="preserve">ия коррупции, официального сайта администрации Октябрьского сельского поселения Пригородного района </w:t>
      </w:r>
      <w:proofErr w:type="spellStart"/>
      <w:r w:rsidR="003C3A3C" w:rsidRPr="00110BD8">
        <w:rPr>
          <w:rFonts w:eastAsia="Times New Roman"/>
          <w:lang w:eastAsia="ru-RU"/>
        </w:rPr>
        <w:t>РСО-Алания</w:t>
      </w:r>
      <w:proofErr w:type="spellEnd"/>
      <w:r w:rsidR="003C3A3C" w:rsidRPr="00110BD8">
        <w:rPr>
          <w:rFonts w:eastAsia="Times New Roman"/>
          <w:lang w:eastAsia="ru-RU"/>
        </w:rPr>
        <w:t>.</w:t>
      </w:r>
      <w:r w:rsidRPr="00554E58">
        <w:rPr>
          <w:rFonts w:eastAsia="Times New Roman"/>
          <w:lang w:eastAsia="ru-RU"/>
        </w:rPr>
        <w:t xml:space="preserve"> </w:t>
      </w:r>
    </w:p>
    <w:p w:rsidR="00554E58" w:rsidRPr="00554E58" w:rsidRDefault="003C3A3C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10BD8">
        <w:rPr>
          <w:rFonts w:eastAsia="Times New Roman"/>
          <w:lang w:eastAsia="ru-RU"/>
        </w:rPr>
        <w:t xml:space="preserve">2. Настоящее постановление разместить на официальном сайте администрации Октябрьского сельского поселения Пригородного района </w:t>
      </w:r>
      <w:proofErr w:type="spellStart"/>
      <w:r w:rsidRPr="00110BD8">
        <w:rPr>
          <w:rFonts w:eastAsia="Times New Roman"/>
          <w:lang w:eastAsia="ru-RU"/>
        </w:rPr>
        <w:t>РСО-Алания</w:t>
      </w:r>
      <w:proofErr w:type="spellEnd"/>
      <w:r w:rsidRPr="00110BD8">
        <w:rPr>
          <w:rFonts w:eastAsia="Times New Roman"/>
          <w:lang w:eastAsia="ru-RU"/>
        </w:rPr>
        <w:t>.</w:t>
      </w:r>
    </w:p>
    <w:p w:rsidR="00554E58" w:rsidRPr="00110BD8" w:rsidRDefault="003C3A3C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10BD8">
        <w:rPr>
          <w:rFonts w:eastAsia="Times New Roman"/>
          <w:lang w:eastAsia="ru-RU"/>
        </w:rPr>
        <w:br/>
        <w:t>3</w:t>
      </w:r>
      <w:r w:rsidR="00C42602">
        <w:rPr>
          <w:rFonts w:eastAsia="Times New Roman"/>
          <w:lang w:eastAsia="ru-RU"/>
        </w:rPr>
        <w:t xml:space="preserve">. Настоящее постановление </w:t>
      </w:r>
      <w:r w:rsidR="00554E58" w:rsidRPr="00554E58">
        <w:rPr>
          <w:rFonts w:eastAsia="Times New Roman"/>
          <w:lang w:eastAsia="ru-RU"/>
        </w:rPr>
        <w:t xml:space="preserve"> вступает в силу со дня его подписания.</w:t>
      </w:r>
    </w:p>
    <w:p w:rsidR="003C3A3C" w:rsidRPr="003C3A3C" w:rsidRDefault="003C3A3C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3C3A3C" w:rsidRPr="003C3A3C" w:rsidRDefault="003C3A3C" w:rsidP="00110BD8">
      <w:pPr>
        <w:pStyle w:val="a3"/>
        <w:rPr>
          <w:lang w:eastAsia="ru-RU"/>
        </w:rPr>
      </w:pPr>
      <w:r w:rsidRPr="003C3A3C">
        <w:rPr>
          <w:lang w:eastAsia="ru-RU"/>
        </w:rPr>
        <w:t>И.о.</w:t>
      </w:r>
      <w:r w:rsidR="00334FAB">
        <w:rPr>
          <w:lang w:eastAsia="ru-RU"/>
        </w:rPr>
        <w:t xml:space="preserve"> </w:t>
      </w:r>
      <w:r w:rsidRPr="003C3A3C">
        <w:rPr>
          <w:lang w:eastAsia="ru-RU"/>
        </w:rPr>
        <w:t>главы администрации</w:t>
      </w:r>
    </w:p>
    <w:p w:rsidR="003C3A3C" w:rsidRPr="00554E58" w:rsidRDefault="003C3A3C" w:rsidP="00110BD8">
      <w:pPr>
        <w:pStyle w:val="a3"/>
        <w:rPr>
          <w:lang w:eastAsia="ru-RU"/>
        </w:rPr>
      </w:pPr>
      <w:r w:rsidRPr="003C3A3C">
        <w:rPr>
          <w:lang w:eastAsia="ru-RU"/>
        </w:rPr>
        <w:t>Октябрьского сел</w:t>
      </w:r>
      <w:r w:rsidR="00110BD8">
        <w:rPr>
          <w:lang w:eastAsia="ru-RU"/>
        </w:rPr>
        <w:t xml:space="preserve">ьского поселения     </w:t>
      </w:r>
      <w:r w:rsidRPr="003C3A3C">
        <w:rPr>
          <w:lang w:eastAsia="ru-RU"/>
        </w:rPr>
        <w:t xml:space="preserve">                                            </w:t>
      </w:r>
      <w:r w:rsidR="00334FAB">
        <w:rPr>
          <w:lang w:eastAsia="ru-RU"/>
        </w:rPr>
        <w:t xml:space="preserve">  </w:t>
      </w:r>
      <w:r w:rsidR="0059718C">
        <w:rPr>
          <w:lang w:eastAsia="ru-RU"/>
        </w:rPr>
        <w:t xml:space="preserve">    </w:t>
      </w:r>
      <w:r w:rsidR="00334FAB">
        <w:rPr>
          <w:lang w:eastAsia="ru-RU"/>
        </w:rPr>
        <w:t xml:space="preserve"> </w:t>
      </w:r>
      <w:proofErr w:type="spellStart"/>
      <w:r w:rsidRPr="003C3A3C">
        <w:rPr>
          <w:lang w:eastAsia="ru-RU"/>
        </w:rPr>
        <w:t>Л.Козаева</w:t>
      </w:r>
      <w:proofErr w:type="spellEnd"/>
    </w:p>
    <w:p w:rsidR="003C3A3C" w:rsidRPr="003C3A3C" w:rsidRDefault="00554E58" w:rsidP="00554E58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lastRenderedPageBreak/>
        <w:br/>
      </w:r>
      <w:proofErr w:type="gramStart"/>
      <w:r w:rsidR="003C3A3C" w:rsidRPr="003C3A3C">
        <w:rPr>
          <w:rFonts w:eastAsia="Times New Roman"/>
          <w:lang w:eastAsia="ru-RU"/>
        </w:rPr>
        <w:t>Утвержден</w:t>
      </w:r>
      <w:proofErr w:type="gramEnd"/>
      <w:r w:rsidR="003C3A3C" w:rsidRPr="003C3A3C">
        <w:rPr>
          <w:rFonts w:eastAsia="Times New Roman"/>
          <w:lang w:eastAsia="ru-RU"/>
        </w:rPr>
        <w:br/>
        <w:t>постановлением</w:t>
      </w:r>
      <w:r w:rsidR="00C42602">
        <w:rPr>
          <w:rFonts w:eastAsia="Times New Roman"/>
          <w:lang w:eastAsia="ru-RU"/>
        </w:rPr>
        <w:t xml:space="preserve"> </w:t>
      </w:r>
      <w:r w:rsidR="003C3A3C" w:rsidRPr="003C3A3C">
        <w:rPr>
          <w:rFonts w:eastAsia="Times New Roman"/>
          <w:lang w:eastAsia="ru-RU"/>
        </w:rPr>
        <w:t>администрации</w:t>
      </w:r>
    </w:p>
    <w:p w:rsidR="00554E58" w:rsidRPr="00554E58" w:rsidRDefault="003C3A3C" w:rsidP="00554E58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3C3A3C">
        <w:rPr>
          <w:rFonts w:eastAsia="Times New Roman"/>
          <w:lang w:eastAsia="ru-RU"/>
        </w:rPr>
        <w:t xml:space="preserve"> Октябрьского сельского поселения</w:t>
      </w:r>
      <w:r w:rsidR="00554E58" w:rsidRPr="00554E58">
        <w:rPr>
          <w:rFonts w:eastAsia="Times New Roman"/>
          <w:lang w:eastAsia="ru-RU"/>
        </w:rPr>
        <w:br/>
      </w:r>
      <w:r w:rsidRPr="003C3A3C">
        <w:rPr>
          <w:rFonts w:eastAsia="Times New Roman"/>
          <w:lang w:eastAsia="ru-RU"/>
        </w:rPr>
        <w:t xml:space="preserve">Пригородного района </w:t>
      </w:r>
      <w:proofErr w:type="spellStart"/>
      <w:r w:rsidR="00554E58" w:rsidRPr="00554E58">
        <w:rPr>
          <w:rFonts w:eastAsia="Times New Roman"/>
          <w:lang w:eastAsia="ru-RU"/>
        </w:rPr>
        <w:t>Р</w:t>
      </w:r>
      <w:r w:rsidRPr="003C3A3C">
        <w:rPr>
          <w:rFonts w:eastAsia="Times New Roman"/>
          <w:lang w:eastAsia="ru-RU"/>
        </w:rPr>
        <w:t>СО-Алания</w:t>
      </w:r>
      <w:proofErr w:type="spellEnd"/>
      <w:r w:rsidRPr="003C3A3C">
        <w:rPr>
          <w:rFonts w:eastAsia="Times New Roman"/>
          <w:lang w:eastAsia="ru-RU"/>
        </w:rPr>
        <w:br/>
        <w:t xml:space="preserve">от </w:t>
      </w:r>
      <w:r w:rsidR="00C42602">
        <w:rPr>
          <w:rFonts w:eastAsia="Times New Roman"/>
          <w:lang w:eastAsia="ru-RU"/>
        </w:rPr>
        <w:t xml:space="preserve"> 05 марта 2021г. №21</w:t>
      </w:r>
    </w:p>
    <w:p w:rsidR="00554E58" w:rsidRPr="00554E58" w:rsidRDefault="00554E58" w:rsidP="003C3A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554E58">
        <w:rPr>
          <w:rFonts w:eastAsia="Times New Roman"/>
          <w:lang w:eastAsia="ru-RU"/>
        </w:rPr>
        <w:br/>
      </w:r>
      <w:r w:rsidRPr="00554E58">
        <w:rPr>
          <w:rFonts w:eastAsia="Times New Roman"/>
          <w:lang w:eastAsia="ru-RU"/>
        </w:rPr>
        <w:br/>
      </w:r>
      <w:r w:rsidRPr="00554E58">
        <w:rPr>
          <w:rFonts w:eastAsia="Times New Roman"/>
          <w:b/>
          <w:lang w:eastAsia="ru-RU"/>
        </w:rPr>
        <w:t>ПОРЯДОК РАЗМЕЩЕНИЯ И НАПОЛНЕНИЯ РАЗДЕЛОВ, ПОСВЯЩЕННЫХ ВОПРОСАМ ПРОТИВОДЕЙСТВ</w:t>
      </w:r>
      <w:r w:rsidR="003E7CCA" w:rsidRPr="00110BD8">
        <w:rPr>
          <w:rFonts w:eastAsia="Times New Roman"/>
          <w:b/>
          <w:lang w:eastAsia="ru-RU"/>
        </w:rPr>
        <w:t>ИЯ КОРРУПЦИИ, ОФИЦИАЛЬНОГО С</w:t>
      </w:r>
      <w:r w:rsidR="00C42602">
        <w:rPr>
          <w:rFonts w:eastAsia="Times New Roman"/>
          <w:b/>
          <w:lang w:eastAsia="ru-RU"/>
        </w:rPr>
        <w:t>АЙТА АДМИНИСТРАЦИИ ОКТЯБРЬСКОГО</w:t>
      </w:r>
      <w:r w:rsidR="003E7CCA" w:rsidRPr="00110BD8">
        <w:rPr>
          <w:rFonts w:eastAsia="Times New Roman"/>
          <w:b/>
          <w:lang w:eastAsia="ru-RU"/>
        </w:rPr>
        <w:t>СЕЛЬСКОГО  ПОСЕЛЕНИЯ ПРИГОРОДНОГО РАЙОНА РСО-АЛАНИЯ</w:t>
      </w:r>
    </w:p>
    <w:p w:rsidR="00554E58" w:rsidRPr="00554E58" w:rsidRDefault="00554E58" w:rsidP="00554E5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lang w:eastAsia="ru-RU"/>
        </w:rPr>
      </w:pPr>
      <w:r w:rsidRPr="00554E58">
        <w:rPr>
          <w:rFonts w:eastAsia="Times New Roman"/>
          <w:b/>
          <w:bCs/>
          <w:lang w:eastAsia="ru-RU"/>
        </w:rPr>
        <w:t>I. Общие положения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1. Настоящий Порядок установлен в целях обеспечения открытости мер по противодействию коррупции, принимаемы</w:t>
      </w:r>
      <w:r w:rsidR="003E7CCA">
        <w:rPr>
          <w:rFonts w:eastAsia="Times New Roman"/>
          <w:lang w:eastAsia="ru-RU"/>
        </w:rPr>
        <w:t xml:space="preserve">х  администрацией Октябрьского сельского поселения Пригородного района </w:t>
      </w:r>
      <w:r w:rsidRPr="00554E58">
        <w:rPr>
          <w:rFonts w:eastAsia="Times New Roman"/>
          <w:lang w:eastAsia="ru-RU"/>
        </w:rPr>
        <w:t xml:space="preserve"> Республики Северная Осетия-Алани</w:t>
      </w:r>
      <w:r w:rsidR="003E7CCA">
        <w:rPr>
          <w:rFonts w:eastAsia="Times New Roman"/>
          <w:lang w:eastAsia="ru-RU"/>
        </w:rPr>
        <w:t>я (далее - Администрация</w:t>
      </w:r>
      <w:r w:rsidRPr="00554E58">
        <w:rPr>
          <w:rFonts w:eastAsia="Times New Roman"/>
          <w:lang w:eastAsia="ru-RU"/>
        </w:rPr>
        <w:t>).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2. Размещение и наполнение разделов, посвященных вопросам противодейств</w:t>
      </w:r>
      <w:r w:rsidR="003E7CCA">
        <w:rPr>
          <w:rFonts w:eastAsia="Times New Roman"/>
          <w:lang w:eastAsia="ru-RU"/>
        </w:rPr>
        <w:t>ия коррупции, официального сайта Администрации</w:t>
      </w:r>
      <w:r w:rsidRPr="00554E58">
        <w:rPr>
          <w:rFonts w:eastAsia="Times New Roman"/>
          <w:lang w:eastAsia="ru-RU"/>
        </w:rPr>
        <w:t xml:space="preserve"> </w:t>
      </w:r>
      <w:r w:rsidR="003E7CCA">
        <w:rPr>
          <w:rFonts w:eastAsia="Times New Roman"/>
          <w:lang w:eastAsia="ru-RU"/>
        </w:rPr>
        <w:t xml:space="preserve"> осуществляется в соответствии с настоящим Порядком.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3. При наполнении разделов, посвященных вопросам противодейст</w:t>
      </w:r>
      <w:r w:rsidR="003E7CCA">
        <w:rPr>
          <w:rFonts w:eastAsia="Times New Roman"/>
          <w:lang w:eastAsia="ru-RU"/>
        </w:rPr>
        <w:t>вия коррупции, сайта информации</w:t>
      </w:r>
      <w:r w:rsidRPr="00554E58">
        <w:rPr>
          <w:rFonts w:eastAsia="Times New Roman"/>
          <w:lang w:eastAsia="ru-RU"/>
        </w:rPr>
        <w:t>, отнесенная к государственной тайне или являющаяся конфиденциальной, не размещается.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554E58">
        <w:rPr>
          <w:rFonts w:eastAsia="Times New Roman"/>
          <w:b/>
          <w:bCs/>
          <w:lang w:eastAsia="ru-RU"/>
        </w:rPr>
        <w:t>II. Размещение разделов, посвященных вопросам противодействия коррупции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4. 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 xml:space="preserve">5. Доступ в раздел, посвященный вопросам противодействия коррупции, осуществляется с главной страницы сайта путем последовательного перехода </w:t>
      </w:r>
      <w:r w:rsidRPr="00554E58">
        <w:rPr>
          <w:rFonts w:eastAsia="Times New Roman"/>
          <w:lang w:eastAsia="ru-RU"/>
        </w:rPr>
        <w:lastRenderedPageBreak/>
        <w:t>по гиперссылке. Количество таких переходов (по кратчайшей последовательности) должно быть не более одного.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554E58">
        <w:rPr>
          <w:rFonts w:eastAsia="Times New Roman"/>
          <w:b/>
          <w:bCs/>
          <w:lang w:eastAsia="ru-RU"/>
        </w:rPr>
        <w:t>III. Порядок наполнения разделов, посвященных вопросам противодействия коррупции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6. В разделе, посвященном вопросам противодействия коррупции (далее - раздел "Противодействие коррупции</w:t>
      </w:r>
      <w:r w:rsidR="003E7CCA">
        <w:rPr>
          <w:lang w:eastAsia="ru-RU"/>
        </w:rPr>
        <w:t>"), сайта должна содержаться последовательная  ссылка</w:t>
      </w:r>
      <w:r w:rsidRPr="00554E58">
        <w:rPr>
          <w:lang w:eastAsia="ru-RU"/>
        </w:rPr>
        <w:t xml:space="preserve"> на следующие разделы: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"Нормативные правовые и иные акты в сфере противодействия коррупции";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"</w:t>
      </w:r>
      <w:proofErr w:type="spellStart"/>
      <w:r w:rsidRPr="00554E58">
        <w:rPr>
          <w:lang w:eastAsia="ru-RU"/>
        </w:rPr>
        <w:t>Антикоррупционная</w:t>
      </w:r>
      <w:proofErr w:type="spellEnd"/>
      <w:r w:rsidRPr="00554E58">
        <w:rPr>
          <w:lang w:eastAsia="ru-RU"/>
        </w:rPr>
        <w:t xml:space="preserve"> экспертиза";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"Методические материалы";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"Формы документов, связанных с противодействием коррупции, для заполнения";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"Сведения о доходах, расходах, об имуществе и обязательствах имущественного характера";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"Комиссия по соблюдению требований к служебному поведению и урегулированию конфликта интересов";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"Обратная связь для сообщений о фактах коррупции" или "Телефон доверия";</w:t>
      </w:r>
    </w:p>
    <w:p w:rsidR="00554E58" w:rsidRPr="00554E58" w:rsidRDefault="003E7CCA" w:rsidP="00334FAB">
      <w:pPr>
        <w:pStyle w:val="a3"/>
        <w:jc w:val="both"/>
        <w:rPr>
          <w:rFonts w:eastAsia="Times New Roman"/>
          <w:lang w:eastAsia="ru-RU"/>
        </w:rPr>
      </w:pPr>
      <w:r>
        <w:rPr>
          <w:lang w:eastAsia="ru-RU"/>
        </w:rPr>
        <w:br/>
      </w:r>
      <w:r w:rsidR="00554E58" w:rsidRPr="00554E58">
        <w:rPr>
          <w:rFonts w:eastAsia="Times New Roman"/>
          <w:lang w:eastAsia="ru-RU"/>
        </w:rPr>
        <w:t>7. Раздел "Противодействие коррупции"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</w:t>
      </w:r>
      <w:r>
        <w:rPr>
          <w:rFonts w:eastAsia="Times New Roman"/>
          <w:lang w:eastAsia="ru-RU"/>
        </w:rPr>
        <w:t>т признано целесообразным Главой Администрации.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8. Раздел "Нормативные правовые и иные акты в сфере противодействия коррупции" содержит: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Осетия-Алания, указов и распоряжений Главы Республики Северная Осетия-Алания, постановлений и распоряжений Правительства Республики Северная Осетия-</w:t>
      </w:r>
      <w:r w:rsidRPr="00554E58">
        <w:rPr>
          <w:rFonts w:eastAsia="Times New Roman"/>
          <w:lang w:eastAsia="ru-RU"/>
        </w:rPr>
        <w:lastRenderedPageBreak/>
        <w:t>Алания</w:t>
      </w:r>
      <w:proofErr w:type="gramStart"/>
      <w:r w:rsidRPr="00554E58">
        <w:rPr>
          <w:rFonts w:eastAsia="Times New Roman"/>
          <w:lang w:eastAsia="ru-RU"/>
        </w:rPr>
        <w:t xml:space="preserve"> </w:t>
      </w:r>
      <w:r w:rsidR="003E7CCA">
        <w:rPr>
          <w:rFonts w:eastAsia="Times New Roman"/>
          <w:lang w:eastAsia="ru-RU"/>
        </w:rPr>
        <w:t>,</w:t>
      </w:r>
      <w:proofErr w:type="gramEnd"/>
      <w:r w:rsidR="003E7CCA">
        <w:rPr>
          <w:rFonts w:eastAsia="Times New Roman"/>
          <w:lang w:eastAsia="ru-RU"/>
        </w:rPr>
        <w:t xml:space="preserve"> постановлений и распоряжений Главы муниципального образования, Главы Администрации </w:t>
      </w:r>
      <w:r w:rsidRPr="00554E58">
        <w:rPr>
          <w:rFonts w:eastAsia="Times New Roman"/>
          <w:lang w:eastAsia="ru-RU"/>
        </w:rPr>
        <w:t>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proofErr w:type="spellStart"/>
      <w:r w:rsidRPr="00554E58">
        <w:rPr>
          <w:rFonts w:eastAsia="Times New Roman"/>
          <w:lang w:eastAsia="ru-RU"/>
        </w:rPr>
        <w:t>www.pravo.gov.</w:t>
      </w:r>
      <w:proofErr w:type="gramStart"/>
      <w:r w:rsidRPr="00554E58">
        <w:rPr>
          <w:rFonts w:eastAsia="Times New Roman"/>
          <w:lang w:eastAsia="ru-RU"/>
        </w:rPr>
        <w:t>ru</w:t>
      </w:r>
      <w:proofErr w:type="spellEnd"/>
      <w:r w:rsidRPr="00554E58">
        <w:rPr>
          <w:rFonts w:eastAsia="Times New Roman"/>
          <w:lang w:eastAsia="ru-RU"/>
        </w:rPr>
        <w:t>).</w:t>
      </w:r>
      <w:proofErr w:type="gramEnd"/>
      <w:r w:rsidRPr="00554E58">
        <w:rPr>
          <w:rFonts w:eastAsia="Times New Roman"/>
          <w:lang w:eastAsia="ru-RU"/>
        </w:rPr>
        <w:t xml:space="preserve"> </w:t>
      </w:r>
      <w:r w:rsidR="005A2D29">
        <w:rPr>
          <w:rFonts w:eastAsia="Times New Roman"/>
          <w:lang w:eastAsia="ru-RU"/>
        </w:rPr>
        <w:t xml:space="preserve">     С</w:t>
      </w:r>
      <w:r w:rsidRPr="00554E58">
        <w:rPr>
          <w:rFonts w:eastAsia="Times New Roman"/>
          <w:lang w:eastAsia="ru-RU"/>
        </w:rPr>
        <w:t xml:space="preserve">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Осетия-Алания, указы и распоряжения Главы Республики Северная Осетия-Алания, постановления и распоряжения Правительства Республики Северная Осетия-Алания, </w:t>
      </w:r>
      <w:r w:rsidR="005A2D29">
        <w:rPr>
          <w:rFonts w:eastAsia="Times New Roman"/>
          <w:lang w:eastAsia="ru-RU"/>
        </w:rPr>
        <w:t>постановления и распоряжения Главы муниципального образования и Главы администрации</w:t>
      </w:r>
      <w:r w:rsidRPr="00554E58">
        <w:rPr>
          <w:rFonts w:eastAsia="Times New Roman"/>
          <w:lang w:eastAsia="ru-RU"/>
        </w:rPr>
        <w:t>;</w:t>
      </w:r>
    </w:p>
    <w:p w:rsidR="00110BD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план по противодействию коррупции;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перечень должностей, при назначении на которые граждане и при за</w:t>
      </w:r>
      <w:r w:rsidR="005A2D29">
        <w:rPr>
          <w:rFonts w:eastAsia="Times New Roman"/>
          <w:lang w:eastAsia="ru-RU"/>
        </w:rPr>
        <w:t>мещении которых муниципальные служащие Администрации (далее - муниципальные</w:t>
      </w:r>
      <w:r w:rsidRPr="00554E58">
        <w:rPr>
          <w:rFonts w:eastAsia="Times New Roman"/>
          <w:lang w:eastAsia="ru-RU"/>
        </w:rPr>
        <w:t xml:space="preserve">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 xml:space="preserve">9. </w:t>
      </w:r>
      <w:proofErr w:type="gramStart"/>
      <w:r w:rsidRPr="00554E58">
        <w:rPr>
          <w:rFonts w:eastAsia="Times New Roman"/>
          <w:lang w:eastAsia="ru-RU"/>
        </w:rPr>
        <w:t>Нормативные правовые и иные акты в сфере противодействия коррупции (далее - нормативные и иные акты), указанные в подпункте "б" пункта 8 настоящего Порядка, размещаются в виде текста в формате (в одном или нескольких из следующих форматов:</w:t>
      </w:r>
      <w:proofErr w:type="gramEnd"/>
      <w:r w:rsidRPr="00554E58">
        <w:rPr>
          <w:rFonts w:eastAsia="Times New Roman"/>
          <w:lang w:eastAsia="ru-RU"/>
        </w:rPr>
        <w:t xml:space="preserve"> </w:t>
      </w:r>
      <w:proofErr w:type="gramStart"/>
      <w:r w:rsidRPr="00554E58">
        <w:rPr>
          <w:rFonts w:eastAsia="Times New Roman"/>
          <w:lang w:eastAsia="ru-RU"/>
        </w:rPr>
        <w:t xml:space="preserve">DOC, DOCX, RTF, PDF), обеспечивающем возможность поиска и копирования фрагментов текста средствами </w:t>
      </w:r>
      <w:proofErr w:type="spellStart"/>
      <w:r w:rsidRPr="00554E58">
        <w:rPr>
          <w:rFonts w:eastAsia="Times New Roman"/>
          <w:lang w:eastAsia="ru-RU"/>
        </w:rPr>
        <w:t>веб-обозревателя</w:t>
      </w:r>
      <w:proofErr w:type="spellEnd"/>
      <w:r w:rsidRPr="00554E58">
        <w:rPr>
          <w:rFonts w:eastAsia="Times New Roman"/>
          <w:lang w:eastAsia="ru-RU"/>
        </w:rPr>
        <w:t xml:space="preserve"> ("гипертекстовый формат").</w:t>
      </w:r>
      <w:proofErr w:type="gramEnd"/>
      <w:r w:rsidRPr="00554E58">
        <w:rPr>
          <w:rFonts w:eastAsia="Times New Roman"/>
          <w:lang w:eastAsia="ru-RU"/>
        </w:rPr>
        <w:t xml:space="preserve">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  <w:r w:rsidRPr="00554E58">
        <w:rPr>
          <w:rFonts w:eastAsia="Times New Roman"/>
          <w:lang w:eastAsia="ru-RU"/>
        </w:rPr>
        <w:br/>
      </w:r>
      <w:r w:rsidR="00110BD8">
        <w:rPr>
          <w:rFonts w:eastAsia="Times New Roman"/>
          <w:lang w:eastAsia="ru-RU"/>
        </w:rPr>
        <w:t xml:space="preserve">      </w:t>
      </w:r>
      <w:r w:rsidRPr="00554E58">
        <w:rPr>
          <w:rFonts w:eastAsia="Times New Roman"/>
          <w:lang w:eastAsia="ru-RU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  <w:r w:rsidRPr="00554E58">
        <w:rPr>
          <w:rFonts w:eastAsia="Times New Roman"/>
          <w:lang w:eastAsia="ru-RU"/>
        </w:rPr>
        <w:br/>
      </w:r>
      <w:r w:rsidR="00110BD8">
        <w:rPr>
          <w:rFonts w:eastAsia="Times New Roman"/>
          <w:lang w:eastAsia="ru-RU"/>
        </w:rPr>
        <w:t xml:space="preserve">     </w:t>
      </w:r>
      <w:r w:rsidRPr="00554E58">
        <w:rPr>
          <w:rFonts w:eastAsia="Times New Roman"/>
          <w:lang w:eastAsia="ru-RU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  <w:r w:rsidRPr="00554E58">
        <w:rPr>
          <w:rFonts w:eastAsia="Times New Roman"/>
          <w:lang w:eastAsia="ru-RU"/>
        </w:rPr>
        <w:br/>
      </w:r>
      <w:r w:rsidR="00110BD8">
        <w:rPr>
          <w:rFonts w:eastAsia="Times New Roman"/>
          <w:lang w:eastAsia="ru-RU"/>
        </w:rPr>
        <w:lastRenderedPageBreak/>
        <w:t xml:space="preserve">     </w:t>
      </w:r>
      <w:r w:rsidRPr="00554E58">
        <w:rPr>
          <w:rFonts w:eastAsia="Times New Roman"/>
          <w:lang w:eastAsia="ru-RU"/>
        </w:rPr>
        <w:t>Нормативные и иные акты должны размещаться и поддерживаться в действующей редакции.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10. Раздел "</w:t>
      </w:r>
      <w:proofErr w:type="spellStart"/>
      <w:r w:rsidRPr="00554E58">
        <w:rPr>
          <w:rFonts w:eastAsia="Times New Roman"/>
          <w:lang w:eastAsia="ru-RU"/>
        </w:rPr>
        <w:t>Антикоррупционная</w:t>
      </w:r>
      <w:proofErr w:type="spellEnd"/>
      <w:r w:rsidRPr="00554E58">
        <w:rPr>
          <w:rFonts w:eastAsia="Times New Roman"/>
          <w:lang w:eastAsia="ru-RU"/>
        </w:rPr>
        <w:t xml:space="preserve"> экспертиза" содержит информацию о работе по проведению </w:t>
      </w:r>
      <w:proofErr w:type="spellStart"/>
      <w:r w:rsidRPr="00554E58">
        <w:rPr>
          <w:rFonts w:eastAsia="Times New Roman"/>
          <w:lang w:eastAsia="ru-RU"/>
        </w:rPr>
        <w:t>антикоррупционной</w:t>
      </w:r>
      <w:proofErr w:type="spellEnd"/>
      <w:r w:rsidRPr="00554E58">
        <w:rPr>
          <w:rFonts w:eastAsia="Times New Roman"/>
          <w:lang w:eastAsia="ru-RU"/>
        </w:rPr>
        <w:t xml:space="preserve"> экспертизы проектов нормативных правовых актов.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11. 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</w:r>
      <w:r w:rsidR="00C42602">
        <w:rPr>
          <w:rFonts w:eastAsia="Times New Roman"/>
          <w:lang w:eastAsia="ru-RU"/>
        </w:rPr>
        <w:t xml:space="preserve">     </w:t>
      </w:r>
      <w:proofErr w:type="gramStart"/>
      <w:r w:rsidRPr="00554E58">
        <w:rPr>
          <w:rFonts w:eastAsia="Times New Roman"/>
          <w:lang w:eastAsia="ru-RU"/>
        </w:rPr>
        <w:t>В данном разделе размещаются как методические материалы по вопросам противодействия коррупции, самостоятельно разра</w:t>
      </w:r>
      <w:r w:rsidR="005A2D29">
        <w:rPr>
          <w:rFonts w:eastAsia="Times New Roman"/>
          <w:lang w:eastAsia="ru-RU"/>
        </w:rPr>
        <w:t>ботанные  Администрацией</w:t>
      </w:r>
      <w:r w:rsidRPr="00554E58">
        <w:rPr>
          <w:rFonts w:eastAsia="Times New Roman"/>
          <w:lang w:eastAsia="ru-RU"/>
        </w:rPr>
        <w:t>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(</w:t>
      </w:r>
      <w:proofErr w:type="spellStart"/>
      <w:r w:rsidRPr="00554E58">
        <w:rPr>
          <w:rFonts w:eastAsia="Times New Roman"/>
          <w:lang w:eastAsia="ru-RU"/>
        </w:rPr>
        <w:t>www.rosmintrud.ru</w:t>
      </w:r>
      <w:proofErr w:type="spellEnd"/>
      <w:r w:rsidR="005A2D29">
        <w:rPr>
          <w:rFonts w:eastAsia="Times New Roman"/>
          <w:color w:val="0000FF"/>
          <w:u w:val="single"/>
          <w:lang w:eastAsia="ru-RU"/>
        </w:rPr>
        <w:t>).</w:t>
      </w:r>
      <w:proofErr w:type="gramEnd"/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</w:r>
      <w:r w:rsidR="00C42602">
        <w:rPr>
          <w:rFonts w:eastAsia="Times New Roman"/>
          <w:lang w:eastAsia="ru-RU"/>
        </w:rPr>
        <w:t xml:space="preserve">     </w:t>
      </w:r>
      <w:proofErr w:type="gramStart"/>
      <w:r w:rsidRPr="00554E58">
        <w:rPr>
          <w:rFonts w:eastAsia="Times New Roman"/>
          <w:lang w:eastAsia="ru-RU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 w:rsidRPr="00554E58">
        <w:rPr>
          <w:rFonts w:eastAsia="Times New Roman"/>
          <w:lang w:eastAsia="ru-RU"/>
        </w:rPr>
        <w:t xml:space="preserve"> </w:t>
      </w:r>
      <w:proofErr w:type="gramStart"/>
      <w:r w:rsidRPr="00554E58">
        <w:rPr>
          <w:rFonts w:eastAsia="Times New Roman"/>
          <w:lang w:eastAsia="ru-RU"/>
        </w:rPr>
        <w:t xml:space="preserve">DOC, DOCX, RTF, PDF), обеспечивающем возможность поиска и копирования фрагментов текста средствами </w:t>
      </w:r>
      <w:proofErr w:type="spellStart"/>
      <w:r w:rsidRPr="00554E58">
        <w:rPr>
          <w:rFonts w:eastAsia="Times New Roman"/>
          <w:lang w:eastAsia="ru-RU"/>
        </w:rPr>
        <w:t>веб-обозревателя</w:t>
      </w:r>
      <w:proofErr w:type="spellEnd"/>
      <w:r w:rsidRPr="00554E58">
        <w:rPr>
          <w:rFonts w:eastAsia="Times New Roman"/>
          <w:lang w:eastAsia="ru-RU"/>
        </w:rPr>
        <w:t xml:space="preserve"> ("гипертекстовый формат").</w:t>
      </w:r>
      <w:proofErr w:type="gramEnd"/>
      <w:r w:rsidRPr="00554E58">
        <w:rPr>
          <w:rFonts w:eastAsia="Times New Roman"/>
          <w:lang w:eastAsia="ru-RU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 xml:space="preserve">12. 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</w:t>
      </w:r>
      <w:r w:rsidR="005A2D29">
        <w:rPr>
          <w:lang w:eastAsia="ru-RU"/>
        </w:rPr>
        <w:t xml:space="preserve"> муниципальные должности, муниципальными </w:t>
      </w:r>
      <w:r w:rsidRPr="00554E58">
        <w:rPr>
          <w:lang w:eastAsia="ru-RU"/>
        </w:rPr>
        <w:t xml:space="preserve"> служащими в рамках реализации законодательства о противодействии коррупции: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а) обращение гражданина, юридического лица по фактам коррупционных правонарушений;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lastRenderedPageBreak/>
        <w:br/>
        <w:t xml:space="preserve">б) обращение бывшего </w:t>
      </w:r>
      <w:r w:rsidR="005A2D29">
        <w:rPr>
          <w:lang w:eastAsia="ru-RU"/>
        </w:rPr>
        <w:t xml:space="preserve">муниципального </w:t>
      </w:r>
      <w:r w:rsidRPr="00554E58">
        <w:rPr>
          <w:lang w:eastAsia="ru-RU"/>
        </w:rPr>
        <w:t xml:space="preserve">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в) уведомление представителя нанимателя (работодателя) о намерении выполнять иную оплачиваемую работу;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г) уведомление представителя нанимателя (работодателя) о фактах обращени</w:t>
      </w:r>
      <w:r w:rsidR="00147CDE">
        <w:rPr>
          <w:lang w:eastAsia="ru-RU"/>
        </w:rPr>
        <w:t xml:space="preserve">я в целях склонения муниципального </w:t>
      </w:r>
      <w:r w:rsidRPr="00554E58">
        <w:rPr>
          <w:lang w:eastAsia="ru-RU"/>
        </w:rPr>
        <w:t xml:space="preserve"> служащего (работника) к совершению коррупционных правонарушений;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</w:r>
      <w:proofErr w:type="spellStart"/>
      <w:r w:rsidRPr="00554E58">
        <w:rPr>
          <w:lang w:eastAsia="ru-RU"/>
        </w:rPr>
        <w:t>д</w:t>
      </w:r>
      <w:proofErr w:type="spellEnd"/>
      <w:r w:rsidRPr="00554E58">
        <w:rPr>
          <w:lang w:eastAsia="ru-RU"/>
        </w:rPr>
        <w:t>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sz w:val="24"/>
          <w:szCs w:val="24"/>
          <w:lang w:eastAsia="ru-RU"/>
        </w:rPr>
        <w:br/>
      </w:r>
      <w:r w:rsidR="00147CDE">
        <w:rPr>
          <w:lang w:eastAsia="ru-RU"/>
        </w:rPr>
        <w:t xml:space="preserve">е) заявление муниципального </w:t>
      </w:r>
      <w:r w:rsidRPr="00554E58">
        <w:rPr>
          <w:lang w:eastAsia="ru-RU"/>
        </w:rPr>
        <w:t xml:space="preserve">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ж) справка о доходах, расходах, об имуществе и обязательствах имущественного характера.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13.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 xml:space="preserve">14. </w:t>
      </w:r>
      <w:proofErr w:type="gramStart"/>
      <w:r w:rsidRPr="00554E58">
        <w:rPr>
          <w:lang w:eastAsia="ru-RU"/>
        </w:rPr>
        <w:t xml:space="preserve">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пунктом 2 </w:t>
      </w:r>
      <w:hyperlink r:id="rId6" w:history="1">
        <w:r w:rsidRPr="00147CDE">
          <w:rPr>
            <w:color w:val="0000FF"/>
            <w:u w:val="single"/>
            <w:lang w:eastAsia="ru-RU"/>
          </w:rPr>
          <w:t>Порядка размещения сведений о доходах, расходах, об имуществе и обязательствах имущественного характера отдельных категорий лиц и члено</w:t>
        </w:r>
        <w:r w:rsidR="00147CDE">
          <w:rPr>
            <w:color w:val="0000FF"/>
            <w:u w:val="single"/>
            <w:lang w:eastAsia="ru-RU"/>
          </w:rPr>
          <w:t xml:space="preserve">в их семей на официальном сайте Администрации </w:t>
        </w:r>
        <w:r w:rsidRPr="00147CDE">
          <w:rPr>
            <w:color w:val="0000FF"/>
            <w:u w:val="single"/>
            <w:lang w:eastAsia="ru-RU"/>
          </w:rPr>
          <w:t xml:space="preserve"> и предоставления этих сведений средствам массовой информации для опубликования</w:t>
        </w:r>
      </w:hyperlink>
      <w:r w:rsidRPr="00554E58">
        <w:rPr>
          <w:lang w:eastAsia="ru-RU"/>
        </w:rPr>
        <w:t>, утвержденного</w:t>
      </w:r>
      <w:proofErr w:type="gramEnd"/>
      <w:r w:rsidRPr="00554E58">
        <w:rPr>
          <w:lang w:eastAsia="ru-RU"/>
        </w:rPr>
        <w:t xml:space="preserve"> </w:t>
      </w:r>
      <w:hyperlink r:id="rId7" w:history="1">
        <w:r w:rsidRPr="00147CDE">
          <w:rPr>
            <w:color w:val="0000FF"/>
            <w:u w:val="single"/>
            <w:lang w:eastAsia="ru-RU"/>
          </w:rPr>
          <w:t>Указом Главы Республики Северная Осетия-Алания от 18 июля 2013 года N 187 "О некоторых вопросах противодействия коррупции в Республике Северная Осетия-Алания"</w:t>
        </w:r>
      </w:hyperlink>
      <w:r w:rsidRPr="00554E58">
        <w:rPr>
          <w:lang w:eastAsia="ru-RU"/>
        </w:rPr>
        <w:t xml:space="preserve"> (далее - Порядок).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lastRenderedPageBreak/>
        <w:br/>
        <w:t>15. Сведения о доходах, расходах, об имуществе и обязательствах имущественного характера размещаются: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а) без ограничения доступа к ним третьих лиц;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>16.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</w:t>
      </w:r>
      <w:r w:rsidR="00147CDE">
        <w:rPr>
          <w:rFonts w:eastAsia="Times New Roman"/>
          <w:lang w:eastAsia="ru-RU"/>
        </w:rPr>
        <w:t>м структурным разделениям</w:t>
      </w:r>
      <w:r w:rsidRPr="00554E58">
        <w:rPr>
          <w:rFonts w:eastAsia="Times New Roman"/>
          <w:lang w:eastAsia="ru-RU"/>
        </w:rPr>
        <w:t>.</w:t>
      </w:r>
    </w:p>
    <w:p w:rsidR="00554E58" w:rsidRPr="00554E58" w:rsidRDefault="00147CDE" w:rsidP="00334FAB">
      <w:pPr>
        <w:pStyle w:val="a3"/>
        <w:jc w:val="both"/>
        <w:rPr>
          <w:lang w:eastAsia="ru-RU"/>
        </w:rPr>
      </w:pPr>
      <w:r>
        <w:rPr>
          <w:lang w:eastAsia="ru-RU"/>
        </w:rPr>
        <w:br/>
        <w:t>17</w:t>
      </w:r>
      <w:r w:rsidR="00554E58" w:rsidRPr="00554E58">
        <w:rPr>
          <w:lang w:eastAsia="ru-RU"/>
        </w:rPr>
        <w:t>. Не допускается: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 xml:space="preserve">а) размещение на сайтах заархивированных сведений (формат </w:t>
      </w:r>
      <w:proofErr w:type="spellStart"/>
      <w:r w:rsidRPr="00554E58">
        <w:rPr>
          <w:lang w:eastAsia="ru-RU"/>
        </w:rPr>
        <w:t>rar</w:t>
      </w:r>
      <w:proofErr w:type="spellEnd"/>
      <w:r w:rsidRPr="00554E58">
        <w:rPr>
          <w:lang w:eastAsia="ru-RU"/>
        </w:rPr>
        <w:t xml:space="preserve">, </w:t>
      </w:r>
      <w:proofErr w:type="spellStart"/>
      <w:r w:rsidRPr="00554E58">
        <w:rPr>
          <w:lang w:eastAsia="ru-RU"/>
        </w:rPr>
        <w:t>zip</w:t>
      </w:r>
      <w:proofErr w:type="spellEnd"/>
      <w:r w:rsidRPr="00554E58">
        <w:rPr>
          <w:lang w:eastAsia="ru-RU"/>
        </w:rPr>
        <w:t>), сканированных документов;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в) использование на сайтах форматов, требующих дополнительного распознавания;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</w:r>
      <w:proofErr w:type="spellStart"/>
      <w:r w:rsidRPr="00554E58">
        <w:rPr>
          <w:lang w:eastAsia="ru-RU"/>
        </w:rPr>
        <w:t>д</w:t>
      </w:r>
      <w:proofErr w:type="spellEnd"/>
      <w:r w:rsidRPr="00554E58">
        <w:rPr>
          <w:lang w:eastAsia="ru-RU"/>
        </w:rPr>
        <w:t>) запрашивание фамилии и инициалов л</w:t>
      </w:r>
      <w:r w:rsidR="00147CDE">
        <w:rPr>
          <w:lang w:eastAsia="ru-RU"/>
        </w:rPr>
        <w:t xml:space="preserve">ица, замещающего муниципальную  должность, </w:t>
      </w:r>
      <w:r w:rsidRPr="00554E58">
        <w:rPr>
          <w:lang w:eastAsia="ru-RU"/>
        </w:rPr>
        <w:t xml:space="preserve"> фамилии и инициалов, должности</w:t>
      </w:r>
      <w:r w:rsidR="00147CDE">
        <w:rPr>
          <w:lang w:eastAsia="ru-RU"/>
        </w:rPr>
        <w:t xml:space="preserve"> муниципального </w:t>
      </w:r>
      <w:r w:rsidRPr="00554E58">
        <w:rPr>
          <w:lang w:eastAsia="ru-RU"/>
        </w:rPr>
        <w:t xml:space="preserve">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554E58" w:rsidRPr="00554E58" w:rsidRDefault="00147CDE" w:rsidP="00334FAB">
      <w:pPr>
        <w:pStyle w:val="a3"/>
        <w:jc w:val="both"/>
        <w:rPr>
          <w:lang w:eastAsia="ru-RU"/>
        </w:rPr>
      </w:pPr>
      <w:r>
        <w:rPr>
          <w:lang w:eastAsia="ru-RU"/>
        </w:rPr>
        <w:br/>
        <w:t>18</w:t>
      </w:r>
      <w:r w:rsidR="00554E58" w:rsidRPr="00554E58">
        <w:rPr>
          <w:lang w:eastAsia="ru-RU"/>
        </w:rPr>
        <w:t xml:space="preserve">. </w:t>
      </w:r>
      <w:proofErr w:type="gramStart"/>
      <w:r w:rsidR="00554E58" w:rsidRPr="00554E58">
        <w:rPr>
          <w:lang w:eastAsia="ru-RU"/>
        </w:rPr>
        <w:t>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  <w:r w:rsidR="00554E58" w:rsidRPr="00554E58">
        <w:rPr>
          <w:lang w:eastAsia="ru-RU"/>
        </w:rPr>
        <w:br/>
        <w:t>а) не подлежат удалению;</w:t>
      </w:r>
      <w:r w:rsidR="00554E58" w:rsidRPr="00554E58">
        <w:rPr>
          <w:lang w:eastAsia="ru-RU"/>
        </w:rPr>
        <w:br/>
        <w:t xml:space="preserve">б) находятся в открытом доступе (размещены на сайтах) в течение всего </w:t>
      </w:r>
      <w:r w:rsidR="00554E58" w:rsidRPr="00554E58">
        <w:rPr>
          <w:lang w:eastAsia="ru-RU"/>
        </w:rPr>
        <w:lastRenderedPageBreak/>
        <w:t>периода</w:t>
      </w:r>
      <w:r w:rsidR="0094438B">
        <w:rPr>
          <w:lang w:eastAsia="ru-RU"/>
        </w:rPr>
        <w:t xml:space="preserve"> замещения лицом муниципальной </w:t>
      </w:r>
      <w:r w:rsidR="00554E58" w:rsidRPr="00554E58">
        <w:rPr>
          <w:lang w:eastAsia="ru-RU"/>
        </w:rPr>
        <w:t xml:space="preserve"> должности</w:t>
      </w:r>
      <w:r w:rsidR="002E422C">
        <w:rPr>
          <w:lang w:eastAsia="ru-RU"/>
        </w:rPr>
        <w:t>, муниципальной службы должности</w:t>
      </w:r>
      <w:r w:rsidR="00554E58" w:rsidRPr="00554E58">
        <w:rPr>
          <w:lang w:eastAsia="ru-RU"/>
        </w:rPr>
        <w:t>, замещение которой влечет за собой размещение таких сведений на сайте, если иное не установлено законодательством Российской Федерации.</w:t>
      </w:r>
      <w:proofErr w:type="gramEnd"/>
    </w:p>
    <w:p w:rsidR="00554E58" w:rsidRPr="00554E58" w:rsidRDefault="002E422C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19</w:t>
      </w:r>
      <w:r w:rsidR="00554E58" w:rsidRPr="00554E58">
        <w:rPr>
          <w:rFonts w:eastAsia="Times New Roman"/>
          <w:lang w:eastAsia="ru-RU"/>
        </w:rPr>
        <w:t>. При представлении л</w:t>
      </w:r>
      <w:r>
        <w:rPr>
          <w:rFonts w:eastAsia="Times New Roman"/>
          <w:lang w:eastAsia="ru-RU"/>
        </w:rPr>
        <w:t xml:space="preserve">ицом, замещающим  муниципальную должность, муниципальным </w:t>
      </w:r>
      <w:r w:rsidR="00554E58" w:rsidRPr="00554E58">
        <w:rPr>
          <w:rFonts w:eastAsia="Times New Roman"/>
          <w:lang w:eastAsia="ru-RU"/>
        </w:rPr>
        <w:t xml:space="preserve">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554E58" w:rsidRPr="00554E58" w:rsidRDefault="002E422C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20</w:t>
      </w:r>
      <w:r w:rsidR="00554E58" w:rsidRPr="00554E58">
        <w:rPr>
          <w:rFonts w:eastAsia="Times New Roman"/>
          <w:lang w:eastAsia="ru-RU"/>
        </w:rPr>
        <w:t xml:space="preserve">. </w:t>
      </w:r>
      <w:proofErr w:type="gramStart"/>
      <w:r w:rsidR="00554E58" w:rsidRPr="00554E58">
        <w:rPr>
          <w:rFonts w:eastAsia="Times New Roman"/>
          <w:lang w:eastAsia="ru-RU"/>
        </w:rPr>
        <w:t>В случае поступления, а также перевода л</w:t>
      </w:r>
      <w:r w:rsidR="006C051D">
        <w:rPr>
          <w:rFonts w:eastAsia="Times New Roman"/>
          <w:lang w:eastAsia="ru-RU"/>
        </w:rPr>
        <w:t xml:space="preserve">ица, замещающего муниципальную </w:t>
      </w:r>
      <w:r w:rsidR="00554E58" w:rsidRPr="00554E58">
        <w:rPr>
          <w:rFonts w:eastAsia="Times New Roman"/>
          <w:lang w:eastAsia="ru-RU"/>
        </w:rPr>
        <w:t xml:space="preserve"> должность Республики Севе</w:t>
      </w:r>
      <w:r>
        <w:rPr>
          <w:rFonts w:eastAsia="Times New Roman"/>
          <w:lang w:eastAsia="ru-RU"/>
        </w:rPr>
        <w:t xml:space="preserve">рная Осетия-Алания, муниципального </w:t>
      </w:r>
      <w:r w:rsidR="00554E58" w:rsidRPr="00554E58">
        <w:rPr>
          <w:rFonts w:eastAsia="Times New Roman"/>
          <w:lang w:eastAsia="ru-RU"/>
        </w:rPr>
        <w:t xml:space="preserve"> служащего на службу (</w:t>
      </w:r>
      <w:r>
        <w:rPr>
          <w:rFonts w:eastAsia="Times New Roman"/>
          <w:lang w:eastAsia="ru-RU"/>
        </w:rPr>
        <w:t xml:space="preserve">работу) в другой </w:t>
      </w:r>
      <w:r w:rsidR="00554E58" w:rsidRPr="00554E58">
        <w:rPr>
          <w:rFonts w:eastAsia="Times New Roman"/>
          <w:lang w:eastAsia="ru-RU"/>
        </w:rPr>
        <w:t xml:space="preserve">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"Сведения о доходах, расходах</w:t>
      </w:r>
      <w:proofErr w:type="gramEnd"/>
      <w:r w:rsidR="00554E58" w:rsidRPr="00554E58">
        <w:rPr>
          <w:rFonts w:eastAsia="Times New Roman"/>
          <w:lang w:eastAsia="ru-RU"/>
        </w:rPr>
        <w:t>, имуществе и обязательствах имущественного характера" сайта с</w:t>
      </w:r>
      <w:r>
        <w:rPr>
          <w:rFonts w:eastAsia="Times New Roman"/>
          <w:lang w:eastAsia="ru-RU"/>
        </w:rPr>
        <w:t xml:space="preserve">оответствующего </w:t>
      </w:r>
      <w:r w:rsidR="00554E58" w:rsidRPr="00554E58">
        <w:rPr>
          <w:rFonts w:eastAsia="Times New Roman"/>
          <w:lang w:eastAsia="ru-RU"/>
        </w:rPr>
        <w:t xml:space="preserve"> органа, в кото</w:t>
      </w:r>
      <w:r>
        <w:rPr>
          <w:rFonts w:eastAsia="Times New Roman"/>
          <w:lang w:eastAsia="ru-RU"/>
        </w:rPr>
        <w:t>ром он замещает  муниципальную должность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должность  муниципальной службы.</w:t>
      </w:r>
    </w:p>
    <w:p w:rsidR="00554E58" w:rsidRPr="00554E58" w:rsidRDefault="00BD5CC7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21</w:t>
      </w:r>
      <w:r w:rsidR="00554E58" w:rsidRPr="00554E58">
        <w:rPr>
          <w:rFonts w:eastAsia="Times New Roman"/>
          <w:lang w:eastAsia="ru-RU"/>
        </w:rPr>
        <w:t>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</w:t>
      </w:r>
      <w:r w:rsidR="002E422C">
        <w:rPr>
          <w:rFonts w:eastAsia="Times New Roman"/>
          <w:lang w:eastAsia="ru-RU"/>
        </w:rPr>
        <w:t xml:space="preserve">оответствующего </w:t>
      </w:r>
      <w:r w:rsidR="00554E58" w:rsidRPr="00554E58">
        <w:rPr>
          <w:rFonts w:eastAsia="Times New Roman"/>
          <w:lang w:eastAsia="ru-RU"/>
        </w:rPr>
        <w:t xml:space="preserve"> органа.</w:t>
      </w:r>
    </w:p>
    <w:p w:rsidR="00554E58" w:rsidRPr="00554E58" w:rsidRDefault="00BD5CC7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>22</w:t>
      </w:r>
      <w:r w:rsidR="00554E58" w:rsidRPr="00554E58">
        <w:rPr>
          <w:rFonts w:eastAsia="Times New Roman"/>
          <w:lang w:eastAsia="ru-RU"/>
        </w:rPr>
        <w:t>. 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lastRenderedPageBreak/>
        <w:br/>
        <w:t>б) положение о комиссии;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в) 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г) порядок подачи заявлений для рассмотрения на комиссии.</w:t>
      </w:r>
    </w:p>
    <w:p w:rsidR="00554E58" w:rsidRPr="00554E58" w:rsidRDefault="00BD5CC7" w:rsidP="00334FAB">
      <w:pPr>
        <w:pStyle w:val="a3"/>
        <w:jc w:val="both"/>
        <w:rPr>
          <w:lang w:eastAsia="ru-RU"/>
        </w:rPr>
      </w:pPr>
      <w:r>
        <w:rPr>
          <w:lang w:eastAsia="ru-RU"/>
        </w:rPr>
        <w:br/>
        <w:t>23</w:t>
      </w:r>
      <w:r w:rsidR="00554E58" w:rsidRPr="00554E58">
        <w:rPr>
          <w:lang w:eastAsia="ru-RU"/>
        </w:rPr>
        <w:t>. Сведения о составе комиссии должны размещаться в виде приложенного файла в одном или нескольких из следующих форматов: DOC, DOCX, RTF, PDF.</w:t>
      </w:r>
    </w:p>
    <w:p w:rsidR="00554E58" w:rsidRPr="00554E58" w:rsidRDefault="00BD5CC7" w:rsidP="00334FAB">
      <w:pPr>
        <w:pStyle w:val="a3"/>
        <w:jc w:val="both"/>
        <w:rPr>
          <w:lang w:eastAsia="ru-RU"/>
        </w:rPr>
      </w:pPr>
      <w:r>
        <w:rPr>
          <w:lang w:eastAsia="ru-RU"/>
        </w:rPr>
        <w:br/>
        <w:t>24</w:t>
      </w:r>
      <w:r w:rsidR="00554E58" w:rsidRPr="00554E58">
        <w:rPr>
          <w:lang w:eastAsia="ru-RU"/>
        </w:rPr>
        <w:t>. В разделе "Комиссия по соблюдению требований к служебному поведению и урегулированию конфликта интересов" при размещении сведений о принятых комиссией решениях указываются: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а) основание для проведения заседания комиссии;</w:t>
      </w:r>
    </w:p>
    <w:p w:rsidR="00BD5CC7" w:rsidRPr="00554E58" w:rsidRDefault="00554E58" w:rsidP="00334FAB">
      <w:pPr>
        <w:pStyle w:val="a3"/>
        <w:jc w:val="both"/>
        <w:rPr>
          <w:sz w:val="24"/>
          <w:szCs w:val="24"/>
          <w:lang w:eastAsia="ru-RU"/>
        </w:rPr>
      </w:pPr>
      <w:r w:rsidRPr="00554E58">
        <w:rPr>
          <w:sz w:val="24"/>
          <w:szCs w:val="24"/>
          <w:lang w:eastAsia="ru-RU"/>
        </w:rPr>
        <w:br/>
      </w:r>
    </w:p>
    <w:p w:rsidR="00BD5CC7" w:rsidRPr="00554E58" w:rsidRDefault="00BD5CC7" w:rsidP="00334FAB">
      <w:pPr>
        <w:pStyle w:val="a3"/>
        <w:jc w:val="both"/>
        <w:rPr>
          <w:lang w:eastAsia="ru-RU"/>
        </w:rPr>
      </w:pPr>
      <w:r w:rsidRPr="00BD5CC7">
        <w:rPr>
          <w:lang w:eastAsia="ru-RU"/>
        </w:rPr>
        <w:t xml:space="preserve"> </w:t>
      </w:r>
      <w:r w:rsidRPr="00554E58">
        <w:rPr>
          <w:lang w:eastAsia="ru-RU"/>
        </w:rPr>
        <w:t>б) принятое комиссией решение, в том числе ключевые детали рассмотренного комиссией вопроса.</w:t>
      </w:r>
    </w:p>
    <w:p w:rsidR="00554E58" w:rsidRPr="00554E58" w:rsidRDefault="00BD5CC7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  <w:t>Опубликование данных решений осуществляется с обезличиванием персональных</w:t>
      </w:r>
      <w:r>
        <w:rPr>
          <w:lang w:eastAsia="ru-RU"/>
        </w:rPr>
        <w:t xml:space="preserve"> данных.</w:t>
      </w:r>
    </w:p>
    <w:p w:rsidR="00554E58" w:rsidRPr="00554E58" w:rsidRDefault="00B70557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25</w:t>
      </w:r>
      <w:r w:rsidR="00554E58" w:rsidRPr="00554E58">
        <w:rPr>
          <w:rFonts w:eastAsia="Times New Roman"/>
          <w:lang w:eastAsia="ru-RU"/>
        </w:rPr>
        <w:t xml:space="preserve">. Раздел "Обратная связь для сообщений о фактах коррупции" и "Телефон доверия" содержит гиперссылку, перекрестную с гиперссылкой, при переходе по которой осуществляется доступ, к разделу "Обращения граждан", </w:t>
      </w:r>
      <w:proofErr w:type="gramStart"/>
      <w:r w:rsidR="00554E58" w:rsidRPr="00554E58">
        <w:rPr>
          <w:rFonts w:eastAsia="Times New Roman"/>
          <w:lang w:eastAsia="ru-RU"/>
        </w:rPr>
        <w:t>включающему</w:t>
      </w:r>
      <w:proofErr w:type="gramEnd"/>
      <w:r w:rsidR="00554E58" w:rsidRPr="00554E58">
        <w:rPr>
          <w:rFonts w:eastAsia="Times New Roman"/>
          <w:lang w:eastAsia="ru-RU"/>
        </w:rPr>
        <w:t xml:space="preserve"> в том числе информацию о: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sz w:val="24"/>
          <w:szCs w:val="24"/>
          <w:lang w:eastAsia="ru-RU"/>
        </w:rPr>
        <w:br/>
      </w:r>
      <w:r w:rsidRPr="00554E58">
        <w:rPr>
          <w:rFonts w:eastAsia="Times New Roman"/>
          <w:lang w:eastAsia="ru-RU"/>
        </w:rPr>
        <w:t xml:space="preserve">а) нормативном правовом </w:t>
      </w:r>
      <w:proofErr w:type="gramStart"/>
      <w:r w:rsidRPr="00554E58">
        <w:rPr>
          <w:rFonts w:eastAsia="Times New Roman"/>
          <w:lang w:eastAsia="ru-RU"/>
        </w:rPr>
        <w:t>акте</w:t>
      </w:r>
      <w:proofErr w:type="gramEnd"/>
      <w:r w:rsidRPr="00554E58">
        <w:rPr>
          <w:rFonts w:eastAsia="Times New Roman"/>
          <w:lang w:eastAsia="ru-RU"/>
        </w:rPr>
        <w:t>, регламентирующем порядок рассмотрения обращений граждан;</w:t>
      </w:r>
    </w:p>
    <w:p w:rsidR="00554E58" w:rsidRPr="00554E58" w:rsidRDefault="00554E58" w:rsidP="00334FAB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554E58">
        <w:rPr>
          <w:rFonts w:eastAsia="Times New Roman"/>
          <w:lang w:eastAsia="ru-RU"/>
        </w:rPr>
        <w:br/>
        <w:t xml:space="preserve">б) </w:t>
      </w:r>
      <w:proofErr w:type="gramStart"/>
      <w:r w:rsidRPr="00554E58">
        <w:rPr>
          <w:rFonts w:eastAsia="Times New Roman"/>
          <w:lang w:eastAsia="ru-RU"/>
        </w:rPr>
        <w:t>способах</w:t>
      </w:r>
      <w:proofErr w:type="gramEnd"/>
      <w:r w:rsidRPr="00554E58">
        <w:rPr>
          <w:rFonts w:eastAsia="Times New Roman"/>
          <w:lang w:eastAsia="ru-RU"/>
        </w:rPr>
        <w:t xml:space="preserve"> для граждан и юридических лиц беспрепятственно н</w:t>
      </w:r>
      <w:r w:rsidR="00B70557">
        <w:rPr>
          <w:rFonts w:eastAsia="Times New Roman"/>
          <w:lang w:eastAsia="ru-RU"/>
        </w:rPr>
        <w:t xml:space="preserve">аправлять свои обращения в  Администрацию </w:t>
      </w:r>
      <w:r w:rsidRPr="00554E58">
        <w:rPr>
          <w:rFonts w:eastAsia="Times New Roman"/>
          <w:lang w:eastAsia="ru-RU"/>
        </w:rPr>
        <w:t>(информация о работе "горячей линии", "телефона доверия", отправке почтовых сообщений, форма направления сообщений гражданам и организациями через сайт).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sz w:val="24"/>
          <w:szCs w:val="24"/>
          <w:lang w:eastAsia="ru-RU"/>
        </w:rPr>
        <w:br/>
      </w:r>
      <w:r w:rsidR="00B70557">
        <w:rPr>
          <w:lang w:eastAsia="ru-RU"/>
        </w:rPr>
        <w:t>26</w:t>
      </w:r>
      <w:r w:rsidRPr="00554E58">
        <w:rPr>
          <w:lang w:eastAsia="ru-RU"/>
        </w:rPr>
        <w:t xml:space="preserve">. Раздел "Работа по профилактике коррупционных правонарушений в </w:t>
      </w:r>
      <w:r w:rsidR="00B70557">
        <w:rPr>
          <w:lang w:eastAsia="ru-RU"/>
        </w:rPr>
        <w:t xml:space="preserve">подведомственных организациях» </w:t>
      </w:r>
      <w:r w:rsidRPr="00554E58">
        <w:rPr>
          <w:lang w:eastAsia="ru-RU"/>
        </w:rPr>
        <w:t xml:space="preserve"> обеспечивает доступ к информации о деятельности</w:t>
      </w:r>
      <w:r w:rsidR="00B70557">
        <w:rPr>
          <w:lang w:eastAsia="ru-RU"/>
        </w:rPr>
        <w:t xml:space="preserve"> подведомственных Администрации  организаций</w:t>
      </w:r>
      <w:r w:rsidRPr="00554E58">
        <w:rPr>
          <w:lang w:eastAsia="ru-RU"/>
        </w:rPr>
        <w:t xml:space="preserve"> по вопросам профилактики коррупционных правонарушений, в том числе содержащей:</w:t>
      </w:r>
    </w:p>
    <w:p w:rsidR="00554E58" w:rsidRPr="00554E58" w:rsidRDefault="00110BD8" w:rsidP="00334FAB">
      <w:pPr>
        <w:pStyle w:val="a3"/>
        <w:jc w:val="both"/>
        <w:rPr>
          <w:lang w:eastAsia="ru-RU"/>
        </w:rPr>
      </w:pPr>
      <w:r>
        <w:rPr>
          <w:sz w:val="24"/>
          <w:szCs w:val="24"/>
          <w:lang w:eastAsia="ru-RU"/>
        </w:rPr>
        <w:lastRenderedPageBreak/>
        <w:tab/>
      </w:r>
      <w:r w:rsidR="00554E58" w:rsidRPr="00554E58">
        <w:rPr>
          <w:sz w:val="24"/>
          <w:szCs w:val="24"/>
          <w:lang w:eastAsia="ru-RU"/>
        </w:rPr>
        <w:br/>
      </w:r>
      <w:r w:rsidR="00554E58" w:rsidRPr="00554E58">
        <w:rPr>
          <w:lang w:eastAsia="ru-RU"/>
        </w:rPr>
        <w:t>а) актуальный список подведомственных организаций;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sz w:val="24"/>
          <w:szCs w:val="24"/>
          <w:lang w:eastAsia="ru-RU"/>
        </w:rPr>
        <w:br/>
      </w:r>
      <w:r w:rsidRPr="00554E58">
        <w:rPr>
          <w:lang w:eastAsia="ru-RU"/>
        </w:rPr>
        <w:t>б) перечень функций, при реализации которых наиболее вероятно возникновение коррупции, коррупционных рисков;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sz w:val="24"/>
          <w:szCs w:val="24"/>
          <w:lang w:eastAsia="ru-RU"/>
        </w:rPr>
        <w:br/>
      </w:r>
      <w:r w:rsidRPr="00554E58">
        <w:rPr>
          <w:lang w:eastAsia="ru-RU"/>
        </w:rPr>
        <w:t>в)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sz w:val="24"/>
          <w:szCs w:val="24"/>
          <w:lang w:eastAsia="ru-RU"/>
        </w:rPr>
        <w:br/>
      </w:r>
      <w:r w:rsidRPr="00554E58">
        <w:rPr>
          <w:lang w:eastAsia="ru-RU"/>
        </w:rPr>
        <w:t>г) ежегодные планы противодействия коррупции подведомственных организаций;</w:t>
      </w:r>
    </w:p>
    <w:p w:rsidR="00554E58" w:rsidRP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lang w:eastAsia="ru-RU"/>
        </w:rPr>
        <w:br/>
      </w:r>
      <w:proofErr w:type="spellStart"/>
      <w:r w:rsidRPr="00554E58">
        <w:rPr>
          <w:lang w:eastAsia="ru-RU"/>
        </w:rPr>
        <w:t>д</w:t>
      </w:r>
      <w:proofErr w:type="spellEnd"/>
      <w:r w:rsidRPr="00554E58">
        <w:rPr>
          <w:lang w:eastAsia="ru-RU"/>
        </w:rPr>
        <w:t>) ежеквартальные отчеты о реализации планов противодействия коррупции подведомственных организаций;</w:t>
      </w:r>
    </w:p>
    <w:p w:rsidR="00554E58" w:rsidRDefault="00554E58" w:rsidP="00334FAB">
      <w:pPr>
        <w:pStyle w:val="a3"/>
        <w:jc w:val="both"/>
        <w:rPr>
          <w:lang w:eastAsia="ru-RU"/>
        </w:rPr>
      </w:pPr>
      <w:r w:rsidRPr="00554E58">
        <w:rPr>
          <w:sz w:val="24"/>
          <w:szCs w:val="24"/>
          <w:lang w:eastAsia="ru-RU"/>
        </w:rPr>
        <w:br/>
      </w:r>
      <w:r w:rsidRPr="00554E58">
        <w:rPr>
          <w:lang w:eastAsia="ru-RU"/>
        </w:rPr>
        <w:t xml:space="preserve">е) должность и Ф.И.О. </w:t>
      </w:r>
      <w:proofErr w:type="gramStart"/>
      <w:r w:rsidRPr="00554E58">
        <w:rPr>
          <w:lang w:eastAsia="ru-RU"/>
        </w:rPr>
        <w:t>ответственного</w:t>
      </w:r>
      <w:proofErr w:type="gramEnd"/>
      <w:r w:rsidRPr="00554E58">
        <w:rPr>
          <w:lang w:eastAsia="ru-RU"/>
        </w:rPr>
        <w:t xml:space="preserve"> за работу по профилактике коррупционных и иных правонарушений в организ</w:t>
      </w:r>
      <w:r w:rsidR="00B70557">
        <w:rPr>
          <w:lang w:eastAsia="ru-RU"/>
        </w:rPr>
        <w:t>ации.</w:t>
      </w:r>
    </w:p>
    <w:p w:rsidR="00B70557" w:rsidRDefault="00B70557" w:rsidP="00334FAB">
      <w:pPr>
        <w:pStyle w:val="a3"/>
        <w:jc w:val="both"/>
        <w:rPr>
          <w:lang w:eastAsia="ru-RU"/>
        </w:rPr>
      </w:pPr>
    </w:p>
    <w:p w:rsidR="00B70557" w:rsidRPr="00554E58" w:rsidRDefault="00B70557" w:rsidP="00334FAB">
      <w:pPr>
        <w:pStyle w:val="a3"/>
        <w:jc w:val="both"/>
        <w:rPr>
          <w:lang w:eastAsia="ru-RU"/>
        </w:rPr>
      </w:pPr>
    </w:p>
    <w:p w:rsidR="00110BD8" w:rsidRDefault="00554E58" w:rsidP="00334FAB">
      <w:pPr>
        <w:pStyle w:val="a3"/>
        <w:jc w:val="both"/>
      </w:pPr>
      <w:r w:rsidRPr="00554E58">
        <w:rPr>
          <w:lang w:eastAsia="ru-RU"/>
        </w:rPr>
        <w:br/>
      </w:r>
      <w:r w:rsidRPr="00554E58">
        <w:rPr>
          <w:lang w:eastAsia="ru-RU"/>
        </w:rPr>
        <w:br/>
      </w:r>
      <w:r w:rsidR="00B70557" w:rsidRPr="00B70557">
        <w:t xml:space="preserve">                                                                           </w:t>
      </w:r>
    </w:p>
    <w:p w:rsidR="00110BD8" w:rsidRDefault="00110BD8" w:rsidP="00334FAB">
      <w:pPr>
        <w:pStyle w:val="a3"/>
        <w:jc w:val="both"/>
      </w:pPr>
    </w:p>
    <w:p w:rsidR="00110BD8" w:rsidRDefault="00110BD8" w:rsidP="00334FAB">
      <w:pPr>
        <w:pStyle w:val="a3"/>
        <w:jc w:val="both"/>
      </w:pPr>
    </w:p>
    <w:p w:rsidR="00110BD8" w:rsidRDefault="00110BD8" w:rsidP="00334FAB">
      <w:pPr>
        <w:pStyle w:val="a3"/>
        <w:jc w:val="both"/>
      </w:pPr>
    </w:p>
    <w:p w:rsidR="00110BD8" w:rsidRDefault="00110BD8" w:rsidP="00334FAB">
      <w:pPr>
        <w:pStyle w:val="a3"/>
        <w:jc w:val="both"/>
      </w:pPr>
    </w:p>
    <w:p w:rsidR="00110BD8" w:rsidRDefault="00110BD8" w:rsidP="00334FAB">
      <w:pPr>
        <w:pStyle w:val="a3"/>
        <w:jc w:val="both"/>
      </w:pPr>
    </w:p>
    <w:p w:rsidR="00110BD8" w:rsidRDefault="00110BD8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334FAB" w:rsidRDefault="00334FAB" w:rsidP="00B70557">
      <w:pPr>
        <w:pStyle w:val="a3"/>
      </w:pPr>
    </w:p>
    <w:p w:rsidR="00B70557" w:rsidRPr="00B70557" w:rsidRDefault="00110BD8" w:rsidP="00B70557">
      <w:pPr>
        <w:pStyle w:val="a3"/>
        <w:rPr>
          <w:szCs w:val="24"/>
        </w:rPr>
      </w:pPr>
      <w:r>
        <w:lastRenderedPageBreak/>
        <w:t xml:space="preserve">                                                                      </w:t>
      </w:r>
      <w:r w:rsidR="00B70557" w:rsidRPr="00B70557">
        <w:t xml:space="preserve">     </w:t>
      </w:r>
      <w:r w:rsidR="00334FAB">
        <w:t xml:space="preserve">    </w:t>
      </w:r>
      <w:r w:rsidR="00B70557" w:rsidRPr="00B70557">
        <w:t xml:space="preserve"> </w:t>
      </w:r>
      <w:r w:rsidR="00554E58" w:rsidRPr="00B70557">
        <w:t>Приложение</w:t>
      </w:r>
      <w:r w:rsidR="00554E58" w:rsidRPr="00B70557">
        <w:br/>
      </w:r>
      <w:r w:rsidR="00B70557" w:rsidRPr="00B70557">
        <w:t xml:space="preserve">                                                                   </w:t>
      </w:r>
      <w:r w:rsidR="00334FAB">
        <w:t xml:space="preserve">   </w:t>
      </w:r>
      <w:r w:rsidR="00554E58" w:rsidRPr="00B70557">
        <w:t>к Порядку размещения</w:t>
      </w:r>
      <w:r w:rsidR="00554E58" w:rsidRPr="00B70557">
        <w:br/>
      </w:r>
      <w:r w:rsidR="00B70557" w:rsidRPr="00B70557">
        <w:t xml:space="preserve">                                                                      и</w:t>
      </w:r>
      <w:r w:rsidR="00554E58" w:rsidRPr="00B70557">
        <w:t xml:space="preserve"> наполнения разделов,</w:t>
      </w:r>
      <w:r w:rsidR="00554E58" w:rsidRPr="00B70557">
        <w:br/>
      </w:r>
      <w:r w:rsidR="00B70557" w:rsidRPr="00B70557">
        <w:t xml:space="preserve">                                                                        </w:t>
      </w:r>
      <w:r w:rsidR="00554E58" w:rsidRPr="00B70557">
        <w:t>посвященных вопросам</w:t>
      </w:r>
      <w:r w:rsidR="00554E58" w:rsidRPr="00B70557">
        <w:br/>
      </w:r>
      <w:r w:rsidR="00B70557" w:rsidRPr="00B70557">
        <w:t xml:space="preserve">                                                                </w:t>
      </w:r>
      <w:r w:rsidR="00554E58" w:rsidRPr="00B70557">
        <w:t>противодействия коррупции,</w:t>
      </w:r>
      <w:r w:rsidR="00554E58" w:rsidRPr="00B70557">
        <w:br/>
      </w:r>
      <w:r w:rsidR="00B70557" w:rsidRPr="00B70557">
        <w:t xml:space="preserve">                                                              </w:t>
      </w:r>
      <w:r w:rsidR="00554E58" w:rsidRPr="00B70557">
        <w:t>оф</w:t>
      </w:r>
      <w:r w:rsidR="00B70557" w:rsidRPr="00B70557">
        <w:rPr>
          <w:szCs w:val="24"/>
        </w:rPr>
        <w:t xml:space="preserve">ициального сайта администрации </w:t>
      </w:r>
    </w:p>
    <w:p w:rsidR="00B70557" w:rsidRPr="00B70557" w:rsidRDefault="00B70557" w:rsidP="00B70557">
      <w:pPr>
        <w:pStyle w:val="a3"/>
        <w:rPr>
          <w:szCs w:val="24"/>
        </w:rPr>
      </w:pPr>
      <w:r w:rsidRPr="00B70557">
        <w:t xml:space="preserve">                                                              </w:t>
      </w:r>
      <w:r w:rsidRPr="00B70557">
        <w:rPr>
          <w:szCs w:val="24"/>
        </w:rPr>
        <w:t xml:space="preserve">Октябрьского сельского поселения </w:t>
      </w:r>
    </w:p>
    <w:p w:rsidR="00554E58" w:rsidRPr="00B70557" w:rsidRDefault="00B70557" w:rsidP="00B70557">
      <w:pPr>
        <w:pStyle w:val="a3"/>
      </w:pPr>
      <w:r w:rsidRPr="00B70557">
        <w:t xml:space="preserve">                                                                 </w:t>
      </w:r>
      <w:r w:rsidR="00334FAB">
        <w:t xml:space="preserve">      </w:t>
      </w:r>
      <w:r w:rsidRPr="00B70557">
        <w:t xml:space="preserve">  </w:t>
      </w:r>
      <w:r w:rsidRPr="00B70557">
        <w:rPr>
          <w:szCs w:val="24"/>
        </w:rPr>
        <w:t>Пригородного района</w:t>
      </w:r>
      <w:r w:rsidRPr="00B70557">
        <w:t xml:space="preserve">               </w:t>
      </w:r>
      <w:r w:rsidR="00554E58" w:rsidRPr="00B70557">
        <w:br/>
      </w:r>
      <w:r w:rsidRPr="00B70557">
        <w:t xml:space="preserve">                                                               </w:t>
      </w:r>
      <w:r w:rsidR="00554E58" w:rsidRPr="00B70557">
        <w:t xml:space="preserve">Республики Северная Осетия-Алания </w:t>
      </w:r>
    </w:p>
    <w:p w:rsidR="00554E58" w:rsidRPr="00554E58" w:rsidRDefault="00554E58" w:rsidP="00554E58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54E58">
        <w:rPr>
          <w:rFonts w:eastAsia="Times New Roman"/>
          <w:sz w:val="24"/>
          <w:szCs w:val="24"/>
          <w:lang w:eastAsia="ru-RU"/>
        </w:rPr>
        <w:br/>
      </w:r>
      <w:r w:rsidRPr="00554E58">
        <w:rPr>
          <w:rFonts w:eastAsia="Times New Roman"/>
          <w:sz w:val="24"/>
          <w:szCs w:val="24"/>
          <w:lang w:eastAsia="ru-RU"/>
        </w:rPr>
        <w:br/>
        <w:t xml:space="preserve">Форма </w:t>
      </w:r>
    </w:p>
    <w:p w:rsidR="00554E58" w:rsidRPr="00554E58" w:rsidRDefault="00554E58" w:rsidP="00554E5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54E58">
        <w:rPr>
          <w:rFonts w:eastAsia="Times New Roman"/>
          <w:sz w:val="24"/>
          <w:szCs w:val="24"/>
          <w:lang w:eastAsia="ru-RU"/>
        </w:rPr>
        <w:br/>
      </w:r>
      <w:r w:rsidRPr="00554E58">
        <w:rPr>
          <w:rFonts w:eastAsia="Times New Roman"/>
          <w:sz w:val="24"/>
          <w:szCs w:val="24"/>
          <w:lang w:eastAsia="ru-RU"/>
        </w:rPr>
        <w:br/>
        <w:t>СВЕДЕНИЯ О ДОХОДАХ, РАСХОДАХ, ОБ ИМУЩЕСТВЕ И ОБЯЗАТЕЛЬСТВАХ ИМУЩЕСТВЕННОГО ХАРАКТЕРА ЗА ПЕРИОД С 1 ЯНВАРЯ 20_ Г. ПО 31 ДЕКАБРЯ 20_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010"/>
        <w:gridCol w:w="686"/>
        <w:gridCol w:w="585"/>
        <w:gridCol w:w="792"/>
        <w:gridCol w:w="612"/>
        <w:gridCol w:w="781"/>
        <w:gridCol w:w="585"/>
        <w:gridCol w:w="612"/>
        <w:gridCol w:w="781"/>
        <w:gridCol w:w="786"/>
        <w:gridCol w:w="902"/>
        <w:gridCol w:w="853"/>
      </w:tblGrid>
      <w:tr w:rsidR="00554E58" w:rsidRPr="00554E58" w:rsidTr="00554E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</w:p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</w:t>
            </w:r>
            <w:r w:rsidRPr="00554E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чники)</w:t>
            </w: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вид собственности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54E5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4E58" w:rsidRPr="00554E58" w:rsidTr="00554E5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4E58">
              <w:rPr>
                <w:rFonts w:eastAsia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4E58" w:rsidRPr="00554E58" w:rsidRDefault="00554E58" w:rsidP="00554E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54E58" w:rsidRPr="00554E58" w:rsidRDefault="00554E58" w:rsidP="00554E5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54E58">
        <w:rPr>
          <w:rFonts w:eastAsia="Times New Roman"/>
          <w:sz w:val="24"/>
          <w:szCs w:val="24"/>
          <w:lang w:eastAsia="ru-RU"/>
        </w:rPr>
        <w:br/>
        <w:t>________________</w:t>
      </w:r>
    </w:p>
    <w:p w:rsidR="00554E58" w:rsidRPr="00554E58" w:rsidRDefault="00554E58" w:rsidP="00554E5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54E58">
        <w:rPr>
          <w:rFonts w:eastAsia="Times New Roman"/>
          <w:sz w:val="24"/>
          <w:szCs w:val="24"/>
          <w:lang w:eastAsia="ru-RU"/>
        </w:rPr>
        <w:br/>
        <w:t>&lt;1</w:t>
      </w:r>
      <w:proofErr w:type="gramStart"/>
      <w:r w:rsidRPr="00554E58">
        <w:rPr>
          <w:rFonts w:eastAsia="Times New Roman"/>
          <w:sz w:val="24"/>
          <w:szCs w:val="24"/>
          <w:lang w:eastAsia="ru-RU"/>
        </w:rPr>
        <w:t>&gt; В</w:t>
      </w:r>
      <w:proofErr w:type="gramEnd"/>
      <w:r w:rsidRPr="00554E58">
        <w:rPr>
          <w:rFonts w:eastAsia="Times New Roman"/>
          <w:sz w:val="24"/>
          <w:szCs w:val="24"/>
          <w:lang w:eastAsia="ru-RU"/>
        </w:rPr>
        <w:t xml:space="preserve"> случае если в отчетном периоде ли</w:t>
      </w:r>
      <w:r w:rsidR="00B70557">
        <w:rPr>
          <w:rFonts w:eastAsia="Times New Roman"/>
          <w:sz w:val="24"/>
          <w:szCs w:val="24"/>
          <w:lang w:eastAsia="ru-RU"/>
        </w:rPr>
        <w:t xml:space="preserve">цу, замещающему муниципальную </w:t>
      </w:r>
      <w:r w:rsidRPr="00554E58">
        <w:rPr>
          <w:rFonts w:eastAsia="Times New Roman"/>
          <w:sz w:val="24"/>
          <w:szCs w:val="24"/>
          <w:lang w:eastAsia="ru-RU"/>
        </w:rPr>
        <w:t>должность Республики Севе</w:t>
      </w:r>
      <w:r w:rsidR="00B70557">
        <w:rPr>
          <w:rFonts w:eastAsia="Times New Roman"/>
          <w:sz w:val="24"/>
          <w:szCs w:val="24"/>
          <w:lang w:eastAsia="ru-RU"/>
        </w:rPr>
        <w:t xml:space="preserve">рная Осетия-Алания, муниципальному </w:t>
      </w:r>
      <w:r w:rsidRPr="00554E58">
        <w:rPr>
          <w:rFonts w:eastAsia="Times New Roman"/>
          <w:sz w:val="24"/>
          <w:szCs w:val="24"/>
          <w:lang w:eastAsia="ru-RU"/>
        </w:rPr>
        <w:t xml:space="preserve">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54E58" w:rsidRPr="00554E58" w:rsidRDefault="00554E58" w:rsidP="00554E5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54E58">
        <w:rPr>
          <w:rFonts w:eastAsia="Times New Roman"/>
          <w:sz w:val="24"/>
          <w:szCs w:val="24"/>
          <w:lang w:eastAsia="ru-RU"/>
        </w:rPr>
        <w:br/>
        <w:t xml:space="preserve">&lt;2&gt; Сведения указываются, если сумма сделки превышает общий доход лица, </w:t>
      </w:r>
      <w:r w:rsidR="00B70557">
        <w:rPr>
          <w:rFonts w:eastAsia="Times New Roman"/>
          <w:sz w:val="24"/>
          <w:szCs w:val="24"/>
          <w:lang w:eastAsia="ru-RU"/>
        </w:rPr>
        <w:t xml:space="preserve">замещающего муниципальную </w:t>
      </w:r>
      <w:r w:rsidRPr="00554E58">
        <w:rPr>
          <w:rFonts w:eastAsia="Times New Roman"/>
          <w:sz w:val="24"/>
          <w:szCs w:val="24"/>
          <w:lang w:eastAsia="ru-RU"/>
        </w:rPr>
        <w:t xml:space="preserve"> должность Республики Севе</w:t>
      </w:r>
      <w:r w:rsidR="00B70557">
        <w:rPr>
          <w:rFonts w:eastAsia="Times New Roman"/>
          <w:sz w:val="24"/>
          <w:szCs w:val="24"/>
          <w:lang w:eastAsia="ru-RU"/>
        </w:rPr>
        <w:t xml:space="preserve">рная Осетия-Алания, муниципального </w:t>
      </w:r>
      <w:r w:rsidRPr="00554E58">
        <w:rPr>
          <w:rFonts w:eastAsia="Times New Roman"/>
          <w:sz w:val="24"/>
          <w:szCs w:val="24"/>
          <w:lang w:eastAsia="ru-RU"/>
        </w:rPr>
        <w:t xml:space="preserve"> служащего и его супруги (супруга) за три последних года, предшествующих совершению сделки.</w:t>
      </w:r>
    </w:p>
    <w:p w:rsidR="00224271" w:rsidRDefault="00554E58">
      <w:r>
        <w:rPr>
          <w:rFonts w:eastAsia="Times New Roman"/>
          <w:color w:val="0000FF"/>
          <w:sz w:val="24"/>
          <w:szCs w:val="24"/>
          <w:u w:val="single"/>
          <w:lang w:eastAsia="ru-RU"/>
        </w:rPr>
        <w:lastRenderedPageBreak/>
        <w:t xml:space="preserve"> </w:t>
      </w:r>
    </w:p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64"/>
    <w:multiLevelType w:val="multilevel"/>
    <w:tmpl w:val="73C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8352C"/>
    <w:multiLevelType w:val="multilevel"/>
    <w:tmpl w:val="E23E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E63A8"/>
    <w:multiLevelType w:val="multilevel"/>
    <w:tmpl w:val="ED2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E58"/>
    <w:rsid w:val="00110BD8"/>
    <w:rsid w:val="00147CDE"/>
    <w:rsid w:val="00224271"/>
    <w:rsid w:val="00266067"/>
    <w:rsid w:val="002714AA"/>
    <w:rsid w:val="002E422C"/>
    <w:rsid w:val="00334FAB"/>
    <w:rsid w:val="003C3A3C"/>
    <w:rsid w:val="003E7CCA"/>
    <w:rsid w:val="00554E58"/>
    <w:rsid w:val="0059718C"/>
    <w:rsid w:val="005A2D29"/>
    <w:rsid w:val="006C051D"/>
    <w:rsid w:val="008A0D49"/>
    <w:rsid w:val="00922B3F"/>
    <w:rsid w:val="0094438B"/>
    <w:rsid w:val="00B70557"/>
    <w:rsid w:val="00BD5CC7"/>
    <w:rsid w:val="00C4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1">
    <w:name w:val="heading 1"/>
    <w:basedOn w:val="a"/>
    <w:link w:val="10"/>
    <w:uiPriority w:val="9"/>
    <w:qFormat/>
    <w:rsid w:val="00554E5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4E5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E5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E58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4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4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4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0183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183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2440-A497-43AF-875A-8835595C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4</cp:revision>
  <dcterms:created xsi:type="dcterms:W3CDTF">2021-03-05T06:13:00Z</dcterms:created>
  <dcterms:modified xsi:type="dcterms:W3CDTF">2021-03-10T13:04:00Z</dcterms:modified>
</cp:coreProperties>
</file>