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AD" w:rsidRDefault="00501AAD" w:rsidP="00501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СЕВЕРНАЯ ОСЕТИЯ- АЛАНИЯ</w:t>
      </w:r>
    </w:p>
    <w:p w:rsidR="00501AAD" w:rsidRDefault="00501AAD" w:rsidP="00501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ОКТЯБРЬСКОГО СЕЛЬСКОГО ПОСЕЛЕНИЯ </w:t>
      </w:r>
    </w:p>
    <w:p w:rsidR="00501AAD" w:rsidRDefault="00501AAD" w:rsidP="00501A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ПРИГОРОДНОГО РАЙОНА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РЕСПУБЛИКИ СЕВЕРНАЯ ОСЕТИЯ-АЛАНИЯ</w:t>
      </w:r>
    </w:p>
    <w:p w:rsidR="00501AAD" w:rsidRDefault="00501AAD" w:rsidP="00501AAD">
      <w:pPr>
        <w:pStyle w:val="a4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501AAD" w:rsidRDefault="00501AAD" w:rsidP="00501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01AAD" w:rsidRDefault="00501AAD" w:rsidP="00501A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27февраля 2023 г. № 25</w:t>
      </w:r>
    </w:p>
    <w:p w:rsidR="008C183F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AAD">
        <w:rPr>
          <w:rFonts w:ascii="Arial" w:hAnsi="Arial" w:cs="Arial"/>
          <w:b/>
          <w:sz w:val="24"/>
          <w:szCs w:val="24"/>
        </w:rPr>
        <w:t>ОБ УТВЕРЖДЕНИИ ПОРЯДКА ПРИМЕНЕНИЯ ПРЕДСТАВИТЕЛЕМ НАНИМАТЕЛЯ (РАБОТОДАТЕЛЕМ) ВЗЫСКАНИЙ, ПРЕДУСМОТРЕННЫХ СТАТЬЯМИ 14.1, 15</w:t>
      </w:r>
      <w:proofErr w:type="gramStart"/>
      <w:r w:rsidRPr="00501AAD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501AAD">
        <w:rPr>
          <w:rFonts w:ascii="Arial" w:hAnsi="Arial" w:cs="Arial"/>
          <w:b/>
          <w:sz w:val="24"/>
          <w:szCs w:val="24"/>
        </w:rPr>
        <w:t xml:space="preserve"> 27 ФЕДЕРАЛЬНОГО ЗАКОНА ОТ 02.03.2007 № 25-ФЗ </w:t>
      </w:r>
      <w:r w:rsidRPr="00501AAD">
        <w:rPr>
          <w:rFonts w:ascii="Arial" w:hAnsi="Arial" w:cs="Arial"/>
          <w:b/>
          <w:sz w:val="24"/>
          <w:szCs w:val="24"/>
        </w:rPr>
        <w:br/>
        <w:t>«О МУНИЦИПАЛЬНОЙ СЛУЖБЕ В РОССИЙСКОЙ ФЕДЕРАЦИИ»</w:t>
      </w: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В соответствии </w:t>
      </w:r>
      <w:r w:rsidRPr="00501AAD">
        <w:rPr>
          <w:rFonts w:ascii="Arial" w:hAnsi="Arial" w:cs="Arial"/>
          <w:bCs/>
          <w:iCs/>
          <w:sz w:val="24"/>
          <w:szCs w:val="24"/>
        </w:rPr>
        <w:t xml:space="preserve">со </w:t>
      </w:r>
      <w:hyperlink r:id="rId4" w:history="1">
        <w:r w:rsidRPr="00501AAD">
          <w:rPr>
            <w:rStyle w:val="a3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статьей 27.1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закона от 02.03.2007 № 25-ФЗ «О муниципальной службе в Российской Федерации», администрация местного самоуправления Октябрьского сельского поселения Пригородного района </w:t>
      </w:r>
      <w:proofErr w:type="spellStart"/>
      <w:r w:rsidRPr="00501AAD">
        <w:rPr>
          <w:rFonts w:ascii="Arial" w:hAnsi="Arial" w:cs="Arial"/>
          <w:sz w:val="24"/>
          <w:szCs w:val="24"/>
        </w:rPr>
        <w:t>РСО-Алания</w:t>
      </w:r>
      <w:proofErr w:type="spellEnd"/>
      <w:r w:rsidRPr="00501AAD">
        <w:rPr>
          <w:rFonts w:ascii="Arial" w:hAnsi="Arial" w:cs="Arial"/>
          <w:sz w:val="24"/>
          <w:szCs w:val="24"/>
        </w:rPr>
        <w:t xml:space="preserve"> постановляет: 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5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01AAD">
        <w:rPr>
          <w:rFonts w:ascii="Arial" w:hAnsi="Arial" w:cs="Arial"/>
          <w:sz w:val="24"/>
          <w:szCs w:val="24"/>
        </w:rPr>
        <w:t xml:space="preserve"> применения представителем нанимателя (работодателем) взысканий, предусмотренных статьями 14.1, 15 и 27 Федерального закона от 02.03.2007 № 25-ФЗ «О муниципальной службе в Российской Федерации».</w:t>
      </w:r>
    </w:p>
    <w:p w:rsidR="008C183F" w:rsidRPr="00501AAD" w:rsidRDefault="008C183F" w:rsidP="008C18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3. </w:t>
      </w:r>
      <w:proofErr w:type="gramStart"/>
      <w:r w:rsidRPr="00501AAD">
        <w:rPr>
          <w:rFonts w:ascii="Arial" w:hAnsi="Arial" w:cs="Arial"/>
          <w:sz w:val="24"/>
          <w:szCs w:val="24"/>
        </w:rPr>
        <w:t>Разместить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настоящее постановление  на информационном стенде администрации Октябрьского сельского поселения и на официальном сайте администрации  Октябрьского сельского поселения Пригородного района </w:t>
      </w:r>
      <w:proofErr w:type="spellStart"/>
      <w:r w:rsidRPr="00501AAD">
        <w:rPr>
          <w:rFonts w:ascii="Arial" w:hAnsi="Arial" w:cs="Arial"/>
          <w:sz w:val="24"/>
          <w:szCs w:val="24"/>
        </w:rPr>
        <w:t>РСО-Алания</w:t>
      </w:r>
      <w:proofErr w:type="spellEnd"/>
      <w:r w:rsidRPr="00501AAD">
        <w:rPr>
          <w:rFonts w:ascii="Arial" w:hAnsi="Arial" w:cs="Arial"/>
          <w:sz w:val="24"/>
          <w:szCs w:val="24"/>
        </w:rPr>
        <w:t>.</w:t>
      </w:r>
    </w:p>
    <w:p w:rsidR="008C183F" w:rsidRPr="00501AAD" w:rsidRDefault="008C183F" w:rsidP="008C18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его официального обнародования </w:t>
      </w:r>
    </w:p>
    <w:p w:rsidR="008C183F" w:rsidRPr="00501AAD" w:rsidRDefault="008C183F" w:rsidP="008C183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5. </w:t>
      </w:r>
      <w:proofErr w:type="gramStart"/>
      <w:r w:rsidRPr="00501A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 </w:t>
      </w:r>
    </w:p>
    <w:p w:rsidR="008C183F" w:rsidRPr="00501AAD" w:rsidRDefault="008C183F" w:rsidP="008C183F">
      <w:pPr>
        <w:spacing w:after="0" w:line="240" w:lineRule="auto"/>
        <w:ind w:right="-284"/>
        <w:jc w:val="both"/>
        <w:rPr>
          <w:rFonts w:ascii="Arial" w:eastAsia="Calibri" w:hAnsi="Arial" w:cs="Arial"/>
          <w:sz w:val="24"/>
          <w:szCs w:val="24"/>
        </w:rPr>
      </w:pPr>
    </w:p>
    <w:p w:rsidR="008C183F" w:rsidRPr="00501AAD" w:rsidRDefault="008C183F" w:rsidP="00501AAD">
      <w:pPr>
        <w:spacing w:after="0"/>
        <w:ind w:right="79"/>
        <w:jc w:val="right"/>
        <w:rPr>
          <w:rFonts w:ascii="Arial" w:eastAsia="Times New Roman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01AAD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501AAD">
        <w:rPr>
          <w:rFonts w:ascii="Arial" w:hAnsi="Arial" w:cs="Arial"/>
          <w:sz w:val="24"/>
          <w:szCs w:val="24"/>
        </w:rPr>
        <w:t>Октябрьского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</w:t>
      </w:r>
    </w:p>
    <w:p w:rsidR="00501AAD" w:rsidRPr="00501AAD" w:rsidRDefault="008C183F" w:rsidP="00501AAD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</w:p>
    <w:p w:rsidR="008C183F" w:rsidRPr="00501AAD" w:rsidRDefault="008C183F" w:rsidP="00501AAD">
      <w:pPr>
        <w:tabs>
          <w:tab w:val="left" w:pos="7513"/>
        </w:tabs>
        <w:spacing w:after="0"/>
        <w:ind w:right="79"/>
        <w:jc w:val="right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Pr="00501AAD">
        <w:rPr>
          <w:rFonts w:ascii="Arial" w:hAnsi="Arial" w:cs="Arial"/>
          <w:sz w:val="24"/>
          <w:szCs w:val="24"/>
        </w:rPr>
        <w:t>Пухаев</w:t>
      </w:r>
      <w:proofErr w:type="spellEnd"/>
    </w:p>
    <w:p w:rsidR="008C183F" w:rsidRPr="00501AAD" w:rsidRDefault="008C183F" w:rsidP="008C183F">
      <w:pPr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pStyle w:val="ConsPlusTitle"/>
        <w:widowControl/>
        <w:rPr>
          <w:rFonts w:ascii="Arial" w:hAnsi="Arial" w:cs="Arial"/>
          <w:b w:val="0"/>
          <w:bCs w:val="0"/>
        </w:rPr>
      </w:pPr>
      <w:bookmarkStart w:id="1" w:name="Par25"/>
      <w:bookmarkEnd w:id="1"/>
    </w:p>
    <w:p w:rsidR="008C183F" w:rsidRPr="00501AAD" w:rsidRDefault="008C183F" w:rsidP="008C183F">
      <w:pPr>
        <w:spacing w:after="0" w:line="240" w:lineRule="auto"/>
        <w:ind w:left="5387" w:right="-143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Утвержден Постановлением администрации Октябрьского сельского         поселения               от ___ ________2023 г. № ___</w:t>
      </w:r>
    </w:p>
    <w:p w:rsidR="008C183F" w:rsidRPr="00501AAD" w:rsidRDefault="008C183F" w:rsidP="008C183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31"/>
      <w:bookmarkEnd w:id="2"/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1AAD">
        <w:rPr>
          <w:rFonts w:ascii="Arial" w:hAnsi="Arial" w:cs="Arial"/>
          <w:b/>
          <w:sz w:val="24"/>
          <w:szCs w:val="24"/>
        </w:rPr>
        <w:t xml:space="preserve"> ПОРЯДОК </w:t>
      </w: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1AAD">
        <w:rPr>
          <w:rFonts w:ascii="Arial" w:hAnsi="Arial" w:cs="Arial"/>
          <w:b/>
          <w:sz w:val="24"/>
          <w:szCs w:val="24"/>
        </w:rPr>
        <w:t xml:space="preserve">ПРИМЕНЕНИЯ ПРЕДСТАВИТЕЛЕМ НАНИМАТЕЛЯ </w:t>
      </w:r>
      <w:r w:rsidRPr="00501AAD">
        <w:rPr>
          <w:rFonts w:ascii="Arial" w:hAnsi="Arial" w:cs="Arial"/>
          <w:b/>
          <w:sz w:val="24"/>
          <w:szCs w:val="24"/>
        </w:rPr>
        <w:br/>
        <w:t xml:space="preserve">(РАБОТОДАТЕЛЕМ) ВЗЫСКАНИЙ, ПРЕДУСМОТРЕННЫХ СТАТЬЯМИ </w:t>
      </w:r>
      <w:r w:rsidRPr="00501AAD">
        <w:rPr>
          <w:rFonts w:ascii="Arial" w:hAnsi="Arial" w:cs="Arial"/>
          <w:b/>
          <w:sz w:val="24"/>
          <w:szCs w:val="24"/>
        </w:rPr>
        <w:br/>
      </w:r>
      <w:r w:rsidRPr="00501AAD">
        <w:rPr>
          <w:rFonts w:ascii="Arial" w:hAnsi="Arial" w:cs="Arial"/>
          <w:b/>
          <w:sz w:val="24"/>
          <w:szCs w:val="24"/>
        </w:rPr>
        <w:lastRenderedPageBreak/>
        <w:t>14.1, 15</w:t>
      </w:r>
      <w:proofErr w:type="gramStart"/>
      <w:r w:rsidRPr="00501AAD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501AAD">
        <w:rPr>
          <w:rFonts w:ascii="Arial" w:hAnsi="Arial" w:cs="Arial"/>
          <w:b/>
          <w:sz w:val="24"/>
          <w:szCs w:val="24"/>
        </w:rPr>
        <w:t xml:space="preserve"> 27 ФЕДЕРАЛЬНОГО ЗАКОНА ОТ 02.03.2007 № 25-ФЗ </w:t>
      </w:r>
      <w:r w:rsidRPr="00501AAD">
        <w:rPr>
          <w:rFonts w:ascii="Arial" w:hAnsi="Arial" w:cs="Arial"/>
          <w:b/>
          <w:sz w:val="24"/>
          <w:szCs w:val="24"/>
        </w:rPr>
        <w:br/>
        <w:t>«О МУНИЦИПАЛЬНОЙ СЛУЖБЕ В РОССИЙСКОЙ ФЕДЕРАЦИИ»</w:t>
      </w: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1. ОБЩИЕ ПОЛОЖЕНИЯ</w:t>
      </w: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01AAD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 </w:t>
      </w:r>
      <w:r w:rsidRPr="00501AAD">
        <w:rPr>
          <w:rFonts w:ascii="Arial" w:hAnsi="Arial" w:cs="Arial"/>
          <w:bCs/>
          <w:iCs/>
          <w:sz w:val="24"/>
          <w:szCs w:val="24"/>
        </w:rPr>
        <w:t xml:space="preserve">со </w:t>
      </w:r>
      <w:hyperlink r:id="rId6" w:history="1">
        <w:r w:rsidRPr="00501AAD">
          <w:rPr>
            <w:rStyle w:val="a3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статьей 27.1</w:t>
        </w:r>
      </w:hyperlink>
      <w:r w:rsidRPr="00501AAD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501AAD">
        <w:rPr>
          <w:rFonts w:ascii="Arial" w:hAnsi="Arial" w:cs="Arial"/>
          <w:sz w:val="24"/>
          <w:szCs w:val="24"/>
        </w:rPr>
        <w:t xml:space="preserve">Федерального закона </w:t>
      </w:r>
      <w:r w:rsidRPr="00501AAD">
        <w:rPr>
          <w:rFonts w:ascii="Arial" w:hAnsi="Arial" w:cs="Arial"/>
          <w:sz w:val="24"/>
          <w:szCs w:val="24"/>
        </w:rPr>
        <w:br/>
        <w:t xml:space="preserve">от 02.03.2007 № 25-ФЗ "О муниципальной службе в Российской Федерации" и устанавливает порядок и сроки применения представителем нанимателя (работодателем) взысканий </w:t>
      </w:r>
      <w:r w:rsidRPr="00501AAD">
        <w:rPr>
          <w:rFonts w:ascii="Arial" w:hAnsi="Arial" w:cs="Arial"/>
          <w:bCs/>
          <w:sz w:val="24"/>
          <w:szCs w:val="24"/>
        </w:rPr>
        <w:t xml:space="preserve">предусмотренных </w:t>
      </w:r>
      <w:hyperlink r:id="rId7" w:history="1">
        <w:r w:rsidRPr="00501AAD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статьями 14.1</w:t>
        </w:r>
      </w:hyperlink>
      <w:r w:rsidRPr="00501AAD">
        <w:rPr>
          <w:rFonts w:ascii="Arial" w:hAnsi="Arial" w:cs="Arial"/>
          <w:bCs/>
          <w:sz w:val="24"/>
          <w:szCs w:val="24"/>
        </w:rPr>
        <w:t xml:space="preserve">, </w:t>
      </w:r>
      <w:hyperlink r:id="rId8" w:history="1">
        <w:r w:rsidRPr="00501AAD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15</w:t>
        </w:r>
      </w:hyperlink>
      <w:r w:rsidRPr="00501AAD">
        <w:rPr>
          <w:rFonts w:ascii="Arial" w:hAnsi="Arial" w:cs="Arial"/>
          <w:bCs/>
          <w:sz w:val="24"/>
          <w:szCs w:val="24"/>
        </w:rPr>
        <w:t xml:space="preserve"> и </w:t>
      </w:r>
      <w:hyperlink r:id="rId9" w:history="1">
        <w:r w:rsidRPr="00501AAD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27</w:t>
        </w:r>
      </w:hyperlink>
      <w:r w:rsidRPr="00501AAD">
        <w:rPr>
          <w:rFonts w:ascii="Arial" w:hAnsi="Arial" w:cs="Arial"/>
          <w:bCs/>
          <w:sz w:val="24"/>
          <w:szCs w:val="24"/>
        </w:rPr>
        <w:t xml:space="preserve"> данного Федерального закона, за </w:t>
      </w:r>
      <w:r w:rsidRPr="00501AAD">
        <w:rPr>
          <w:rFonts w:ascii="Arial" w:hAnsi="Arial" w:cs="Arial"/>
          <w:sz w:val="24"/>
          <w:szCs w:val="24"/>
        </w:rPr>
        <w:t xml:space="preserve">несоблюдение муниципальным служащим ограничений и запретов, требований о предотвращении или </w:t>
      </w:r>
      <w:r w:rsidRPr="00501AAD">
        <w:rPr>
          <w:rFonts w:ascii="Arial" w:hAnsi="Arial" w:cs="Arial"/>
          <w:sz w:val="24"/>
          <w:szCs w:val="24"/>
        </w:rPr>
        <w:br/>
        <w:t>об урегулировании конфликта интересов и неисполнение обязанностей, установленных в целях противодействия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коррупции настоящим Федеральным законом, Федеральным </w:t>
      </w:r>
      <w:hyperlink r:id="rId10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501AAD">
        <w:rPr>
          <w:rFonts w:ascii="Arial" w:hAnsi="Arial" w:cs="Arial"/>
          <w:sz w:val="24"/>
          <w:szCs w:val="24"/>
        </w:rPr>
        <w:t xml:space="preserve"> </w:t>
      </w:r>
      <w:r w:rsidRPr="00501AAD">
        <w:rPr>
          <w:rFonts w:ascii="Arial" w:hAnsi="Arial" w:cs="Arial"/>
          <w:sz w:val="24"/>
          <w:szCs w:val="24"/>
        </w:rPr>
        <w:br/>
        <w:t>от 25.12.2008 № 273-ФЗ "О противодействии коррупции" и другими федеральными законами.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1.2. Взыскания, предусмотренные </w:t>
      </w:r>
      <w:hyperlink r:id="rId11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14.1</w:t>
        </w:r>
      </w:hyperlink>
      <w:r w:rsidRPr="00501AAD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501AAD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27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501AAD">
        <w:rPr>
          <w:rFonts w:ascii="Arial" w:hAnsi="Arial" w:cs="Arial"/>
          <w:sz w:val="24"/>
          <w:szCs w:val="24"/>
        </w:rPr>
        <w:br/>
        <w:t>от 02.03.2007 № 25-ФЗ "О муниципальной службе в Российской Федерации" за коррупционные правонарушения, применяются представителем нанимателя (работодателем) на основании: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- доклада о результатах проверки, произведенной ответственным лицом за работу </w:t>
      </w:r>
      <w:r w:rsidRPr="00501AAD">
        <w:rPr>
          <w:rFonts w:ascii="Arial" w:hAnsi="Arial" w:cs="Arial"/>
          <w:sz w:val="24"/>
          <w:szCs w:val="24"/>
        </w:rPr>
        <w:br/>
        <w:t>по профилактике коррупционных правонарушений;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-   объяснений муниципального служащего;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-   иных материалов.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2. ПОРЯДОК ПРИМЕНЕНИЯ ВЗЫСКАНИЙ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501AAD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14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14.1</w:t>
        </w:r>
      </w:hyperlink>
      <w:r w:rsidRPr="00501AAD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501AAD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27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закона от 02.03.2007 № 25-ФЗ "О муниципальной службе в Российской Федерации",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</w:t>
      </w:r>
      <w:r w:rsidRPr="00501AAD">
        <w:rPr>
          <w:rFonts w:ascii="Arial" w:hAnsi="Arial" w:cs="Arial"/>
          <w:sz w:val="24"/>
          <w:szCs w:val="24"/>
        </w:rPr>
        <w:br/>
        <w:t>а также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501AAD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17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статьями 14.1</w:t>
        </w:r>
      </w:hyperlink>
      <w:r w:rsidRPr="00501AA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501AAD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27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закона от 02.03.2007 № 25-ФЗ "О муниципальной службе в Российской Федерации", применяются не позднее </w:t>
      </w:r>
      <w:r w:rsidRPr="00501AAD">
        <w:rPr>
          <w:rFonts w:ascii="Arial" w:hAnsi="Arial" w:cs="Arial"/>
          <w:sz w:val="24"/>
          <w:szCs w:val="24"/>
        </w:rPr>
        <w:br/>
        <w:t xml:space="preserve">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причинам. </w:t>
      </w:r>
      <w:proofErr w:type="gramEnd"/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501AAD">
        <w:rPr>
          <w:rFonts w:ascii="Arial" w:hAnsi="Arial" w:cs="Arial"/>
          <w:sz w:val="24"/>
          <w:szCs w:val="24"/>
        </w:rPr>
        <w:t>В распоряжении 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01AAD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</w:t>
      </w:r>
      <w:hyperlink r:id="rId20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 1</w:t>
        </w:r>
      </w:hyperlink>
      <w:r w:rsidRPr="00501AAD">
        <w:rPr>
          <w:rFonts w:ascii="Arial" w:hAnsi="Arial" w:cs="Arial"/>
          <w:sz w:val="24"/>
          <w:szCs w:val="24"/>
        </w:rPr>
        <w:t xml:space="preserve"> или </w:t>
      </w:r>
      <w:hyperlink r:id="rId21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статьи 27.1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</w:t>
      </w:r>
      <w:r w:rsidRPr="00501AAD">
        <w:rPr>
          <w:rFonts w:ascii="Arial" w:hAnsi="Arial" w:cs="Arial"/>
          <w:sz w:val="24"/>
          <w:szCs w:val="24"/>
        </w:rPr>
        <w:lastRenderedPageBreak/>
        <w:t>закона от 02.03.2007 № 25-ФЗ "О муниципальной службе в Российской Федерации".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2.4.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</w:t>
      </w:r>
      <w:r w:rsidRPr="00501AAD">
        <w:rPr>
          <w:rFonts w:ascii="Arial" w:hAnsi="Arial" w:cs="Arial"/>
          <w:sz w:val="24"/>
          <w:szCs w:val="24"/>
        </w:rPr>
        <w:br/>
        <w:t xml:space="preserve">им нарушены, или об отказе в применении к муниципальному служащему такого взыскания </w:t>
      </w:r>
      <w:r w:rsidRPr="00501AAD">
        <w:rPr>
          <w:rFonts w:ascii="Arial" w:hAnsi="Arial" w:cs="Arial"/>
          <w:sz w:val="24"/>
          <w:szCs w:val="24"/>
        </w:rPr>
        <w:br/>
        <w:t xml:space="preserve">с указанием мотивов вручается муниципальному служащему под расписку в течение пяти дней </w:t>
      </w:r>
      <w:r w:rsidRPr="00501AAD">
        <w:rPr>
          <w:rFonts w:ascii="Arial" w:hAnsi="Arial" w:cs="Arial"/>
          <w:sz w:val="24"/>
          <w:szCs w:val="24"/>
        </w:rPr>
        <w:br/>
        <w:t>со дня издания соответствующего акта.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3. ЗАКЛЮЧИТЕЛЬНЫЕ ПОЛОЖЕНИЯ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>3.1. Муниципальный служащий вправе обжаловать взыскание в письменной форме в суд.</w:t>
      </w:r>
    </w:p>
    <w:p w:rsidR="008C183F" w:rsidRPr="00501AAD" w:rsidRDefault="008C183F" w:rsidP="008C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1AAD">
        <w:rPr>
          <w:rFonts w:ascii="Arial" w:hAnsi="Arial" w:cs="Arial"/>
          <w:sz w:val="24"/>
          <w:szCs w:val="24"/>
        </w:rPr>
        <w:t xml:space="preserve">3.2. Если в течение одного года со дня применения взыскания муниципальный служащий </w:t>
      </w:r>
      <w:r w:rsidRPr="00501AAD">
        <w:rPr>
          <w:rFonts w:ascii="Arial" w:hAnsi="Arial" w:cs="Arial"/>
          <w:sz w:val="24"/>
          <w:szCs w:val="24"/>
        </w:rPr>
        <w:br/>
        <w:t xml:space="preserve">не был подвергнут дисциплинарному взысканию, предусмотренному </w:t>
      </w:r>
      <w:hyperlink r:id="rId22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501AAD">
        <w:rPr>
          <w:rFonts w:ascii="Arial" w:hAnsi="Arial" w:cs="Arial"/>
          <w:sz w:val="24"/>
          <w:szCs w:val="24"/>
        </w:rPr>
        <w:t xml:space="preserve"> или </w:t>
      </w:r>
      <w:hyperlink r:id="rId23" w:history="1">
        <w:r w:rsidRPr="00501AA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 части первой статьи 27</w:t>
        </w:r>
      </w:hyperlink>
      <w:r w:rsidRPr="00501AAD">
        <w:rPr>
          <w:rFonts w:ascii="Arial" w:hAnsi="Arial" w:cs="Arial"/>
          <w:sz w:val="24"/>
          <w:szCs w:val="24"/>
        </w:rPr>
        <w:t xml:space="preserve"> Федерального закона от 02.03.2007 № 25-ФЗ "О муниципальной службе </w:t>
      </w:r>
      <w:r w:rsidRPr="00501AAD">
        <w:rPr>
          <w:rFonts w:ascii="Arial" w:hAnsi="Arial" w:cs="Arial"/>
          <w:sz w:val="24"/>
          <w:szCs w:val="24"/>
        </w:rPr>
        <w:br/>
        <w:t>в Российской Федерации", то он считается не имеющим взыскания.</w:t>
      </w: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183F" w:rsidRPr="00501AAD" w:rsidRDefault="008C183F" w:rsidP="008C18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724E" w:rsidRPr="00501AAD" w:rsidRDefault="00E3724E">
      <w:pPr>
        <w:rPr>
          <w:rFonts w:ascii="Arial" w:hAnsi="Arial" w:cs="Arial"/>
          <w:sz w:val="24"/>
          <w:szCs w:val="24"/>
        </w:rPr>
      </w:pPr>
    </w:p>
    <w:sectPr w:rsidR="00E3724E" w:rsidRPr="00501AAD" w:rsidSect="000E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83F"/>
    <w:rsid w:val="000E4B28"/>
    <w:rsid w:val="00501AAD"/>
    <w:rsid w:val="008C183F"/>
    <w:rsid w:val="00E3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1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183F"/>
    <w:rPr>
      <w:color w:val="0000FF"/>
      <w:u w:val="single"/>
    </w:rPr>
  </w:style>
  <w:style w:type="paragraph" w:styleId="a4">
    <w:name w:val="No Spacing"/>
    <w:uiPriority w:val="1"/>
    <w:qFormat/>
    <w:rsid w:val="00501AA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8A3DCF471E7FC147542886B3A05ECBF96B96CE6CA95C88850A65FD9BCA040FD262266WBx4F" TargetMode="External"/><Relationship Id="rId13" Type="http://schemas.openxmlformats.org/officeDocument/2006/relationships/hyperlink" Target="consultantplus://offline/ref=BF3FAF5553557EE7FFEBDC4A16377D10C94A89FC347BF0680F12C24423E379AE2EA38D71D442CEAC78VCI" TargetMode="External"/><Relationship Id="rId18" Type="http://schemas.openxmlformats.org/officeDocument/2006/relationships/hyperlink" Target="consultantplus://offline/ref=BF3FAF5553557EE7FFEBDC4A16377D10C94A89FC347BF0680F12C24423E379AE2EA38D747DV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FAF5553557EE7FFEBDC4A16377D10C94A89FC347BF0680F12C24423E379AE2EA38D737DV6I" TargetMode="External"/><Relationship Id="rId7" Type="http://schemas.openxmlformats.org/officeDocument/2006/relationships/hyperlink" Target="consultantplus://offline/ref=A1D8A3DCF471E7FC147542886B3A05ECBF96B96CE6CA95C88850A65FD9BCA040FD262263B5C3443EW8x7F" TargetMode="External"/><Relationship Id="rId12" Type="http://schemas.openxmlformats.org/officeDocument/2006/relationships/hyperlink" Target="consultantplus://offline/ref=BF3FAF5553557EE7FFEBDC4A16377D10C94A89FC347BF0680F12C24423E379AE2EA38D747DV5I" TargetMode="External"/><Relationship Id="rId17" Type="http://schemas.openxmlformats.org/officeDocument/2006/relationships/hyperlink" Target="consultantplus://offline/ref=BF3FAF5553557EE7FFEBDC4A16377D10C94A89FC347BF0680F12C24423E379AE2EA38D71D442CEA678V4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FAF5553557EE7FFEBDC4A16377D10C94A89FC347BF0680F12C24423E379AE2EA38D71D442CEAC78VCI" TargetMode="External"/><Relationship Id="rId20" Type="http://schemas.openxmlformats.org/officeDocument/2006/relationships/hyperlink" Target="consultantplus://offline/ref=BF3FAF5553557EE7FFEBDC4A16377D10C94A89FC347BF0680F12C24423E379AE2EA38D737D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73A29369604925EB0EB441B9693DE10CF63929BF25C71E0169232CBAC8A4810A3CCEBW7lFF" TargetMode="External"/><Relationship Id="rId11" Type="http://schemas.openxmlformats.org/officeDocument/2006/relationships/hyperlink" Target="consultantplus://offline/ref=BF3FAF5553557EE7FFEBDC4A16377D10C94A89FC347BF0680F12C24423E379AE2EA38D71D442CEA678V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01467AC78411E85B35A17E9220D2295773950E5F1F5550B17D6084C8962E240021C00755171741DF63F26ACAAL2I" TargetMode="External"/><Relationship Id="rId15" Type="http://schemas.openxmlformats.org/officeDocument/2006/relationships/hyperlink" Target="consultantplus://offline/ref=BF3FAF5553557EE7FFEBDC4A16377D10C94A89FC347BF0680F12C24423E379AE2EA38D747DV5I" TargetMode="External"/><Relationship Id="rId23" Type="http://schemas.openxmlformats.org/officeDocument/2006/relationships/hyperlink" Target="consultantplus://offline/ref=BF3FAF5553557EE7FFEBDC4A16377D10C94A89FC347BF0680F12C24423E379AE2EA38D71D442CEAC78V9I" TargetMode="External"/><Relationship Id="rId10" Type="http://schemas.openxmlformats.org/officeDocument/2006/relationships/hyperlink" Target="consultantplus://offline/ref=573DB52964E49AEABB90A6B3E18F68BD122E37EC0636C996F7E89F6E95H5k8M" TargetMode="External"/><Relationship Id="rId19" Type="http://schemas.openxmlformats.org/officeDocument/2006/relationships/hyperlink" Target="consultantplus://offline/ref=BF3FAF5553557EE7FFEBDC4A16377D10C94A89FC347BF0680F12C24423E379AE2EA38D71D442CEAC78VCI" TargetMode="External"/><Relationship Id="rId4" Type="http://schemas.openxmlformats.org/officeDocument/2006/relationships/hyperlink" Target="consultantplus://offline/ref=5BE73A29369604925EB0EB441B9693DE10CF63929BF25C71E0169232CBAC8A4810A3CCEBW7lFF" TargetMode="External"/><Relationship Id="rId9" Type="http://schemas.openxmlformats.org/officeDocument/2006/relationships/hyperlink" Target="consultantplus://offline/ref=A1D8A3DCF471E7FC147542886B3A05ECBF96B96CE6CA95C88850A65FD9BCA040FD262263B5C34434W8xFF" TargetMode="External"/><Relationship Id="rId14" Type="http://schemas.openxmlformats.org/officeDocument/2006/relationships/hyperlink" Target="consultantplus://offline/ref=BF3FAF5553557EE7FFEBDC4A16377D10C94A89FC347BF0680F12C24423E379AE2EA38D71D442CEA678V4I" TargetMode="External"/><Relationship Id="rId22" Type="http://schemas.openxmlformats.org/officeDocument/2006/relationships/hyperlink" Target="consultantplus://offline/ref=BF3FAF5553557EE7FFEBDC4A16377D10C94A89FC347BF0680F12C24423E379AE2EA38D71D442CEAC78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6436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2023-03-17T13:39:00Z</dcterms:created>
  <dcterms:modified xsi:type="dcterms:W3CDTF">2023-03-17T13:49:00Z</dcterms:modified>
</cp:coreProperties>
</file>